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Enhet"/>
        <w:tag w:val="Lex_Enhet"/>
        <w:id w:val="-101186990"/>
        <w:placeholder>
          <w:docPart w:val="B7AD69B0C17D4424ABB3B2D0AA38C538"/>
        </w:placeholder>
        <w:text w:multiLine="1"/>
      </w:sdtPr>
      <w:sdtEndPr/>
      <w:sdtContent>
        <w:p w:rsidR="00372D0D" w:rsidRDefault="0065312F" w:rsidP="00EF0058">
          <w:r w:rsidRPr="00375414">
            <w:t>KS Arbetsutskott</w:t>
          </w:r>
        </w:p>
      </w:sdtContent>
    </w:sdt>
    <w:p w:rsidR="000D1E62" w:rsidRDefault="00747928" w:rsidP="00EF0058">
      <w:pPr>
        <w:rPr>
          <w:rStyle w:val="Rubrik1Char"/>
        </w:rPr>
      </w:pPr>
      <w:sdt>
        <w:sdtPr>
          <w:rPr>
            <w:rFonts w:eastAsiaTheme="majorEastAsia" w:cstheme="majorBidi"/>
            <w:b/>
            <w:sz w:val="28"/>
            <w:szCs w:val="32"/>
          </w:rPr>
          <w:alias w:val="SammanträdeDatum"/>
          <w:tag w:val="Lex_SammantraedeDatum"/>
          <w:id w:val="-1524245261"/>
          <w:placeholder>
            <w:docPart w:val="5E0FE279CDEA403094F57F2BE6D25F7E"/>
          </w:placeholder>
          <w:text w:multiLine="1"/>
        </w:sdtPr>
        <w:sdtEndPr>
          <w:rPr>
            <w:rFonts w:eastAsiaTheme="minorHAnsi" w:cstheme="minorBidi"/>
            <w:b w:val="0"/>
            <w:sz w:val="24"/>
            <w:szCs w:val="22"/>
          </w:rPr>
        </w:sdtEndPr>
        <w:sdtContent>
          <w:r w:rsidR="0065312F" w:rsidRPr="00885650">
            <w:rPr>
              <w:rFonts w:ascii="Arial" w:hAnsi="Arial" w:cs="Arial"/>
              <w:b/>
              <w:szCs w:val="24"/>
            </w:rPr>
            <w:t>2026-05-04</w:t>
          </w:r>
        </w:sdtContent>
      </w:sdt>
    </w:p>
    <w:sdt>
      <w:sdtPr>
        <w:alias w:val="Paragraflista"/>
        <w:tag w:val="Lex_Paragraflista_Sub"/>
        <w:id w:val="1866556475"/>
        <w:placeholder>
          <w:docPart w:val="C8C8F697CF864463A1035DBF7109D68C"/>
        </w:placeholder>
      </w:sdtPr>
      <w:sdtEndPr/>
      <w:sdtContent>
        <w:p w:rsidR="00AD431D" w:rsidRDefault="0065312F" w:rsidP="000736F6">
          <w:pPr>
            <w:tabs>
              <w:tab w:val="left" w:pos="851"/>
            </w:tabs>
            <w:ind w:left="851" w:hanging="851"/>
          </w:pPr>
          <w:r>
            <w:t xml:space="preserve">§ </w:t>
          </w:r>
          <w:r w:rsidR="009D56DA" w:rsidRPr="009009FF">
            <w:t>97</w:t>
          </w:r>
          <w:r w:rsidR="009D56DA">
            <w:tab/>
          </w:r>
          <w:r w:rsidR="002A1BE0" w:rsidRPr="00DA4ACD">
            <w:t>Fastställande av dagordning</w:t>
          </w:r>
        </w:p>
        <w:p w:rsidR="00AD431D" w:rsidRDefault="0065312F" w:rsidP="009D56DA">
          <w:pPr>
            <w:tabs>
              <w:tab w:val="left" w:pos="851"/>
            </w:tabs>
            <w:ind w:left="851" w:hanging="851"/>
          </w:pPr>
          <w:r>
            <w:t xml:space="preserve">§ </w:t>
          </w:r>
          <w:r w:rsidR="009D56DA" w:rsidRPr="009009FF">
            <w:t>98</w:t>
          </w:r>
          <w:r w:rsidR="009D56DA">
            <w:tab/>
          </w:r>
          <w:r w:rsidR="002A1BE0" w:rsidRPr="00DA4ACD">
            <w:t>Anmälan av jäv</w:t>
          </w:r>
        </w:p>
        <w:p w:rsidR="00AD431D" w:rsidRDefault="0065312F" w:rsidP="009D56DA">
          <w:pPr>
            <w:tabs>
              <w:tab w:val="left" w:pos="851"/>
            </w:tabs>
            <w:ind w:left="851" w:hanging="851"/>
          </w:pPr>
          <w:r>
            <w:t xml:space="preserve">§ </w:t>
          </w:r>
          <w:r w:rsidR="009D56DA" w:rsidRPr="009009FF">
            <w:t>99</w:t>
          </w:r>
          <w:r w:rsidR="009D56DA">
            <w:tab/>
          </w:r>
          <w:r w:rsidR="002A1BE0" w:rsidRPr="00DA4ACD">
            <w:t>Information från kommunledningsförvaltningen</w:t>
          </w:r>
        </w:p>
        <w:p w:rsidR="00AD431D" w:rsidRDefault="0065312F" w:rsidP="009D56DA">
          <w:pPr>
            <w:tabs>
              <w:tab w:val="left" w:pos="851"/>
            </w:tabs>
            <w:ind w:left="851" w:hanging="851"/>
          </w:pPr>
          <w:r>
            <w:t xml:space="preserve">§ </w:t>
          </w:r>
          <w:r w:rsidR="009D56DA" w:rsidRPr="009009FF">
            <w:t>100</w:t>
          </w:r>
          <w:r w:rsidR="009D56DA">
            <w:tab/>
          </w:r>
          <w:r w:rsidR="002A1BE0" w:rsidRPr="00DA4ACD">
            <w:t>Information från arbetsutskottets ledamöter</w:t>
          </w:r>
        </w:p>
        <w:p w:rsidR="00AD431D" w:rsidRDefault="0065312F" w:rsidP="009D56DA">
          <w:pPr>
            <w:tabs>
              <w:tab w:val="left" w:pos="851"/>
            </w:tabs>
            <w:ind w:left="851" w:hanging="851"/>
          </w:pPr>
          <w:r>
            <w:t xml:space="preserve">§ </w:t>
          </w:r>
          <w:r w:rsidR="009D56DA" w:rsidRPr="009009FF">
            <w:t>101</w:t>
          </w:r>
          <w:r w:rsidR="009D56DA">
            <w:tab/>
          </w:r>
          <w:r w:rsidR="002A1BE0" w:rsidRPr="00DA4ACD">
            <w:t>Antagande av Översiktsplan för Tingsryds kommun</w:t>
          </w:r>
        </w:p>
        <w:p w:rsidR="00AD431D" w:rsidRDefault="0065312F" w:rsidP="009D56DA">
          <w:pPr>
            <w:tabs>
              <w:tab w:val="left" w:pos="851"/>
            </w:tabs>
            <w:ind w:left="851" w:hanging="851"/>
          </w:pPr>
          <w:r>
            <w:t xml:space="preserve">§ </w:t>
          </w:r>
          <w:r w:rsidR="009D56DA" w:rsidRPr="009009FF">
            <w:t>102</w:t>
          </w:r>
          <w:r w:rsidR="009D56DA">
            <w:tab/>
          </w:r>
          <w:r w:rsidR="002A1BE0" w:rsidRPr="00DA4ACD">
            <w:t>Yttrande avseende samråd – Korrö avloppsreningsverk</w:t>
          </w:r>
        </w:p>
        <w:p w:rsidR="00AD431D" w:rsidRDefault="0065312F" w:rsidP="009D56DA">
          <w:pPr>
            <w:tabs>
              <w:tab w:val="left" w:pos="851"/>
            </w:tabs>
            <w:ind w:left="851" w:hanging="851"/>
          </w:pPr>
          <w:r>
            <w:t xml:space="preserve">§ </w:t>
          </w:r>
          <w:r w:rsidR="009D56DA" w:rsidRPr="009009FF">
            <w:t>103</w:t>
          </w:r>
          <w:r w:rsidR="009D56DA">
            <w:tab/>
          </w:r>
          <w:r w:rsidR="002A1BE0" w:rsidRPr="00DA4ACD">
            <w:t>Godkännande av budgetunderlag inför budget 2027</w:t>
          </w:r>
        </w:p>
        <w:p w:rsidR="00AD431D" w:rsidRDefault="0065312F" w:rsidP="009D56DA">
          <w:pPr>
            <w:tabs>
              <w:tab w:val="left" w:pos="851"/>
            </w:tabs>
            <w:ind w:left="851" w:hanging="851"/>
          </w:pPr>
          <w:r>
            <w:t xml:space="preserve">§ </w:t>
          </w:r>
          <w:r w:rsidR="009D56DA" w:rsidRPr="009009FF">
            <w:t>104</w:t>
          </w:r>
          <w:r w:rsidR="009D56DA">
            <w:tab/>
          </w:r>
          <w:r w:rsidR="002A1BE0" w:rsidRPr="00DA4ACD">
            <w:t>Samtal om bostadsförsörjning kopplat till befolkningsutveckling</w:t>
          </w:r>
        </w:p>
        <w:p w:rsidR="00AD431D" w:rsidRDefault="0065312F" w:rsidP="009D56DA">
          <w:pPr>
            <w:tabs>
              <w:tab w:val="left" w:pos="851"/>
            </w:tabs>
            <w:ind w:left="851" w:hanging="851"/>
          </w:pPr>
          <w:r>
            <w:t xml:space="preserve">§ </w:t>
          </w:r>
          <w:r w:rsidR="009D56DA" w:rsidRPr="009009FF">
            <w:t>105</w:t>
          </w:r>
          <w:r w:rsidR="009D56DA">
            <w:tab/>
          </w:r>
          <w:r w:rsidR="002A1BE0" w:rsidRPr="00DA4ACD">
            <w:t>Nära Kronobergaren</w:t>
          </w:r>
        </w:p>
        <w:p w:rsidR="00AD431D" w:rsidRDefault="0065312F" w:rsidP="009D56DA">
          <w:pPr>
            <w:tabs>
              <w:tab w:val="left" w:pos="851"/>
            </w:tabs>
            <w:ind w:left="851" w:hanging="851"/>
          </w:pPr>
          <w:r>
            <w:t xml:space="preserve">§ </w:t>
          </w:r>
          <w:r w:rsidR="009D56DA" w:rsidRPr="009009FF">
            <w:t>106</w:t>
          </w:r>
          <w:r w:rsidR="009D56DA">
            <w:tab/>
          </w:r>
          <w:r w:rsidR="002A1BE0" w:rsidRPr="00DA4ACD">
            <w:t>Decentraliserad försörjningsberedskap</w:t>
          </w:r>
        </w:p>
        <w:p w:rsidR="00A77B3E" w:rsidRDefault="00747928"/>
      </w:sdtContent>
    </w:sdt>
    <w:p w:rsidR="0044594C" w:rsidRDefault="0044594C" w:rsidP="00EF0058"/>
    <w:p w:rsidR="00A420FB" w:rsidRDefault="00A420FB" w:rsidP="00EF0058">
      <w:pPr>
        <w:sectPr w:rsidR="00A420FB" w:rsidSect="00390F49">
          <w:headerReference w:type="even" r:id="rId8"/>
          <w:headerReference w:type="default" r:id="rId9"/>
          <w:footerReference w:type="even" r:id="rId10"/>
          <w:footerReference w:type="default" r:id="rId11"/>
          <w:headerReference w:type="first" r:id="rId12"/>
          <w:footerReference w:type="first" r:id="rId13"/>
          <w:type w:val="continuous"/>
          <w:pgSz w:w="11906" w:h="16838"/>
          <w:pgMar w:top="2552" w:right="991" w:bottom="993" w:left="1701" w:header="709" w:footer="0" w:gutter="0"/>
          <w:pgNumType w:start="1"/>
          <w:cols w:space="708"/>
          <w:docGrid w:linePitch="360"/>
        </w:sectPr>
      </w:pPr>
    </w:p>
    <w:p w:rsidR="00091651" w:rsidRDefault="0065312F" w:rsidP="00943DCA">
      <w:pPr>
        <w:ind w:left="1985" w:hanging="2552"/>
      </w:pPr>
      <w:r>
        <w:rPr>
          <w:rFonts w:ascii="Arial" w:hAnsi="Arial" w:cs="Arial"/>
          <w:b/>
          <w:sz w:val="18"/>
          <w:szCs w:val="18"/>
        </w:rPr>
        <w:t>Plats och tid</w:t>
      </w:r>
      <w:r>
        <w:tab/>
      </w:r>
      <w:sdt>
        <w:sdtPr>
          <w:alias w:val="SammanträdePlats"/>
          <w:tag w:val="Lex_SammantraedePlats"/>
          <w:id w:val="216867165"/>
          <w:placeholder>
            <w:docPart w:val="4BE3C554340043ECA61ED56D502108BE"/>
          </w:placeholder>
          <w:text w:multiLine="1"/>
        </w:sdtPr>
        <w:sdtEndPr/>
        <w:sdtContent>
          <w:r>
            <w:t>Sammanträdesrummet Åsnen</w:t>
          </w:r>
        </w:sdtContent>
      </w:sdt>
      <w:r>
        <w:br/>
      </w:r>
      <w:r w:rsidR="000736F6">
        <w:t>Måndag</w:t>
      </w:r>
      <w:r w:rsidR="007C5174">
        <w:t xml:space="preserve">, </w:t>
      </w:r>
      <w:sdt>
        <w:sdtPr>
          <w:alias w:val="SammanträdeDatum"/>
          <w:tag w:val="Lex_SammantraedeDatum"/>
          <w:id w:val="27619087"/>
          <w:placeholder>
            <w:docPart w:val="B58BF3F39D314238B352864A116EF780"/>
          </w:placeholder>
          <w:text w:multiLine="1"/>
        </w:sdtPr>
        <w:sdtEndPr/>
        <w:sdtContent>
          <w:r>
            <w:t>2026-05-04</w:t>
          </w:r>
        </w:sdtContent>
      </w:sdt>
      <w:r w:rsidR="00D84FE8">
        <w:t>,</w:t>
      </w:r>
      <w:r w:rsidR="007A2099">
        <w:t xml:space="preserve"> kl.</w:t>
      </w:r>
      <w:r>
        <w:t xml:space="preserve"> </w:t>
      </w:r>
      <w:sdt>
        <w:sdtPr>
          <w:alias w:val="SammanträdeTid"/>
          <w:tag w:val="Lex_SammantraedeTid"/>
          <w:id w:val="2127039608"/>
          <w:placeholder>
            <w:docPart w:val="67FE0EF60FA14AACA0E91E942463299E"/>
          </w:placeholder>
          <w:text w:multiLine="1"/>
        </w:sdtPr>
        <w:sdtEndPr/>
        <w:sdtContent>
          <w:r>
            <w:t>08:30</w:t>
          </w:r>
        </w:sdtContent>
      </w:sdt>
      <w:r w:rsidR="007A2099">
        <w:t xml:space="preserve"> </w:t>
      </w:r>
      <w:r w:rsidR="00A620CB">
        <w:t>– 11:05</w:t>
      </w:r>
    </w:p>
    <w:p w:rsidR="00091651" w:rsidRDefault="0065312F" w:rsidP="000736F6">
      <w:pPr>
        <w:tabs>
          <w:tab w:val="left" w:pos="5670"/>
        </w:tabs>
        <w:ind w:left="1985" w:hanging="2552"/>
      </w:pPr>
      <w:r>
        <w:rPr>
          <w:rFonts w:ascii="Arial" w:hAnsi="Arial" w:cs="Arial"/>
          <w:b/>
          <w:sz w:val="18"/>
          <w:szCs w:val="18"/>
        </w:rPr>
        <w:t>Beslutande</w:t>
      </w:r>
      <w:r>
        <w:tab/>
      </w:r>
      <w:sdt>
        <w:sdtPr>
          <w:alias w:val="DeltagarlistaOrdförande"/>
          <w:tag w:val="Lex_DeltagarlistaOrdfoerande"/>
          <w:id w:val="-517934888"/>
          <w:placeholder>
            <w:docPart w:val="7D7936888BBC4FEA840C77DA494A8D59"/>
          </w:placeholder>
          <w:text w:multiLine="1"/>
        </w:sdtPr>
        <w:sdtEndPr/>
        <w:sdtContent>
          <w:r w:rsidR="00073068" w:rsidRPr="00F07FF8">
            <w:t>Åke Nyberg</w:t>
          </w:r>
          <w:r w:rsidR="000736F6">
            <w:t xml:space="preserve"> (M)</w:t>
          </w:r>
        </w:sdtContent>
      </w:sdt>
      <w:r w:rsidR="00AE7FCC">
        <w:br/>
      </w:r>
      <w:sdt>
        <w:sdtPr>
          <w:alias w:val="DeltagarlistaFörste vice ordförande"/>
          <w:tag w:val="Lex_DeltagarlistaFoerste vice ordfoerande"/>
          <w:id w:val="-412163175"/>
          <w:placeholder>
            <w:docPart w:val="783FA9F533A64165B796A1458B0900D3"/>
          </w:placeholder>
          <w:text w:multiLine="1"/>
        </w:sdtPr>
        <w:sdtEndPr/>
        <w:sdtContent>
          <w:r w:rsidR="00073068" w:rsidRPr="00F07FF8">
            <w:t>Anna Johansson</w:t>
          </w:r>
          <w:r w:rsidR="000736F6">
            <w:t xml:space="preserve"> (C)</w:t>
          </w:r>
        </w:sdtContent>
      </w:sdt>
      <w:r w:rsidR="00AE7FCC">
        <w:br/>
      </w:r>
      <w:sdt>
        <w:sdtPr>
          <w:alias w:val="DeltagarlistaAndre vice ordförande"/>
          <w:tag w:val="Lex_DeltagarlistaAndre vice ordfoerande"/>
          <w:id w:val="373197737"/>
          <w:placeholder>
            <w:docPart w:val="A620B9372881402EAF06D150678FE3A6"/>
          </w:placeholder>
          <w:text w:multiLine="1"/>
        </w:sdtPr>
        <w:sdtEndPr/>
        <w:sdtContent>
          <w:r w:rsidR="004013A5" w:rsidRPr="00F07FF8">
            <w:t>Mikael Jeansson</w:t>
          </w:r>
          <w:r w:rsidR="000736F6">
            <w:t xml:space="preserve"> (S)</w:t>
          </w:r>
        </w:sdtContent>
      </w:sdt>
      <w:r w:rsidR="00AE7FCC">
        <w:br/>
      </w:r>
      <w:sdt>
        <w:sdtPr>
          <w:alias w:val="DeltagarlistaLedamot"/>
          <w:tag w:val="Lex_DeltagarlistaLedamot"/>
          <w:id w:val="422995643"/>
          <w:placeholder>
            <w:docPart w:val="053C7718A96B41AB9F3530547030A031"/>
          </w:placeholder>
          <w:text w:multiLine="1"/>
        </w:sdtPr>
        <w:sdtEndPr/>
        <w:sdtContent>
          <w:r w:rsidR="004013A5" w:rsidRPr="00F07FF8">
            <w:t>Alexandra Kallio</w:t>
          </w:r>
          <w:r w:rsidR="000736F6">
            <w:t xml:space="preserve"> (S)</w:t>
          </w:r>
          <w:r w:rsidR="004013A5" w:rsidRPr="00F07FF8">
            <w:cr/>
            <w:t>Ann-Louise Viking</w:t>
          </w:r>
          <w:r w:rsidR="000736F6">
            <w:t xml:space="preserve"> (SD)</w:t>
          </w:r>
        </w:sdtContent>
      </w:sdt>
      <w:r w:rsidR="00AE7FCC">
        <w:br/>
      </w:r>
    </w:p>
    <w:p w:rsidR="00091651" w:rsidRDefault="0065312F" w:rsidP="0073415F">
      <w:pPr>
        <w:tabs>
          <w:tab w:val="left" w:pos="5670"/>
        </w:tabs>
        <w:ind w:left="1985" w:hanging="2552"/>
      </w:pPr>
      <w:r>
        <w:rPr>
          <w:rFonts w:ascii="Arial" w:hAnsi="Arial" w:cs="Arial"/>
          <w:b/>
          <w:sz w:val="18"/>
          <w:szCs w:val="18"/>
        </w:rPr>
        <w:t>Övriga närvarande</w:t>
      </w:r>
      <w:r>
        <w:tab/>
      </w:r>
      <w:sdt>
        <w:sdtPr>
          <w:alias w:val="DeltagarlistaÖvriga"/>
          <w:tag w:val="Lex_DeltagarlistaOEvriga"/>
          <w:id w:val="-378628461"/>
          <w:placeholder>
            <w:docPart w:val="29A54F57AADE4BF5B419728C55D637EE"/>
          </w:placeholder>
          <w:text w:multiLine="1"/>
        </w:sdtPr>
        <w:sdtEndPr/>
        <w:sdtContent>
          <w:r w:rsidR="000736F6">
            <w:t>Isac Johansson, nämndsekreterare</w:t>
          </w:r>
          <w:r w:rsidR="000736F6">
            <w:br/>
            <w:t>Camilla Gärdebring, kommunchef</w:t>
          </w:r>
          <w:r w:rsidR="000736F6">
            <w:br/>
          </w:r>
          <w:r w:rsidR="006078AD">
            <w:t>Johanna Lindqvist</w:t>
          </w:r>
          <w:r w:rsidR="000736F6">
            <w:t>, plan</w:t>
          </w:r>
          <w:r w:rsidR="006078AD">
            <w:t>chef</w:t>
          </w:r>
          <w:r w:rsidR="000736F6">
            <w:t xml:space="preserve"> § 102</w:t>
          </w:r>
          <w:r w:rsidR="000736F6">
            <w:br/>
            <w:t>Daniel Gustafsson, ekonomichef § 103</w:t>
          </w:r>
          <w:r w:rsidR="000736F6">
            <w:br/>
            <w:t>Johan Söderlund, samhällsutvecklare § 104</w:t>
          </w:r>
          <w:r w:rsidR="000736F6">
            <w:br/>
            <w:t>Martin Hansson, vård- och omsorgschef § 105</w:t>
          </w:r>
          <w:r w:rsidR="000736F6">
            <w:br/>
            <w:t>Johan Smedin, beredskaps- och säkerhetssamordnare § 106</w:t>
          </w:r>
          <w:r w:rsidR="000736F6">
            <w:br/>
          </w:r>
        </w:sdtContent>
      </w:sdt>
      <w:sdt>
        <w:sdtPr>
          <w:alias w:val="DeltagarlistaHandläggare"/>
          <w:tag w:val="Lex_DeltagarlistaHandlaeggare"/>
          <w:id w:val="836878983"/>
          <w:placeholder>
            <w:docPart w:val="CE06EB5EBE7340D68C3193C0182FF44C"/>
          </w:placeholder>
          <w:showingPlcHdr/>
          <w:text w:multiLine="1"/>
        </w:sdtPr>
        <w:sdtEndPr/>
        <w:sdtContent/>
      </w:sdt>
    </w:p>
    <w:p w:rsidR="00091651" w:rsidRDefault="0065312F" w:rsidP="00943DCA">
      <w:pPr>
        <w:ind w:left="1985" w:hanging="2552"/>
      </w:pPr>
      <w:r>
        <w:rPr>
          <w:rFonts w:ascii="Arial" w:hAnsi="Arial" w:cs="Arial"/>
          <w:b/>
          <w:sz w:val="18"/>
          <w:szCs w:val="18"/>
        </w:rPr>
        <w:t>Justerare</w:t>
      </w:r>
      <w:r>
        <w:tab/>
      </w:r>
      <w:sdt>
        <w:sdtPr>
          <w:alias w:val="SammanträdeJusterare"/>
          <w:tag w:val="Lex_SammantraedeJusterare"/>
          <w:id w:val="-1985918699"/>
          <w:placeholder>
            <w:docPart w:val="D54BCE4B0DEC44AD8DAD42A3EE935AAE"/>
          </w:placeholder>
          <w:text w:multiLine="1"/>
        </w:sdtPr>
        <w:sdtEndPr/>
        <w:sdtContent>
          <w:r w:rsidR="00760302">
            <w:t>Mikael Jeansson</w:t>
          </w:r>
        </w:sdtContent>
      </w:sdt>
    </w:p>
    <w:p w:rsidR="00091651" w:rsidRDefault="0065312F" w:rsidP="00943DCA">
      <w:pPr>
        <w:spacing w:after="0"/>
        <w:ind w:left="1985" w:hanging="2552"/>
        <w:rPr>
          <w:rFonts w:ascii="Arial" w:hAnsi="Arial" w:cs="Arial"/>
          <w:b/>
          <w:sz w:val="18"/>
          <w:szCs w:val="18"/>
        </w:rPr>
      </w:pPr>
      <w:r>
        <w:rPr>
          <w:rFonts w:ascii="Arial" w:hAnsi="Arial" w:cs="Arial"/>
          <w:b/>
          <w:sz w:val="18"/>
          <w:szCs w:val="18"/>
        </w:rPr>
        <w:t xml:space="preserve">Justeringens </w:t>
      </w:r>
    </w:p>
    <w:p w:rsidR="00091651" w:rsidRDefault="0065312F" w:rsidP="00943DCA">
      <w:pPr>
        <w:ind w:left="1985" w:hanging="2552"/>
      </w:pPr>
      <w:r>
        <w:rPr>
          <w:rFonts w:ascii="Arial" w:hAnsi="Arial" w:cs="Arial"/>
          <w:b/>
          <w:sz w:val="18"/>
          <w:szCs w:val="18"/>
        </w:rPr>
        <w:t>plats och tid</w:t>
      </w:r>
      <w:r>
        <w:tab/>
      </w:r>
      <w:sdt>
        <w:sdtPr>
          <w:alias w:val="SammanträdeJusteringplats"/>
          <w:tag w:val="Lex_SammantraedeJusteringplats"/>
          <w:id w:val="-1660533145"/>
          <w:placeholder>
            <w:docPart w:val="CC70DC8B9B9B4B069D8FD6E405DFAB25"/>
          </w:placeholder>
          <w:text w:multiLine="1"/>
        </w:sdtPr>
        <w:sdtEndPr/>
        <w:sdtContent>
          <w:r w:rsidR="000736F6">
            <w:t>Digitalt</w:t>
          </w:r>
        </w:sdtContent>
      </w:sdt>
      <w:r>
        <w:t xml:space="preserve">, </w:t>
      </w:r>
      <w:sdt>
        <w:sdtPr>
          <w:alias w:val="SammanträdeJusteringdatum"/>
          <w:tag w:val="Lex_SammantraedeJusteringdatum"/>
          <w:id w:val="-132725914"/>
          <w:placeholder>
            <w:docPart w:val="065ED89B2A134C80BAEAB92D63377EE0"/>
          </w:placeholder>
          <w:text w:multiLine="1"/>
        </w:sdtPr>
        <w:sdtEndPr/>
        <w:sdtContent>
          <w:r w:rsidR="00831599">
            <w:t>2026-05-06</w:t>
          </w:r>
        </w:sdtContent>
      </w:sdt>
      <w:r>
        <w:t>,</w:t>
      </w:r>
      <w:r w:rsidR="007A2099">
        <w:t xml:space="preserve"> kl.</w:t>
      </w:r>
      <w:r>
        <w:t xml:space="preserve"> </w:t>
      </w:r>
      <w:sdt>
        <w:sdtPr>
          <w:alias w:val="SammanträdeJusteringtid"/>
          <w:tag w:val="Lex_SammantraedeJusteringtid"/>
          <w:id w:val="2040232167"/>
          <w:placeholder>
            <w:docPart w:val="409FE5AE89724A5EADD4422B0595D628"/>
          </w:placeholder>
          <w:text w:multiLine="1"/>
        </w:sdtPr>
        <w:sdtEndPr/>
        <w:sdtContent>
          <w:r w:rsidR="00831599">
            <w:t>16.00</w:t>
          </w:r>
        </w:sdtContent>
      </w:sdt>
    </w:p>
    <w:p w:rsidR="00091651" w:rsidRDefault="0065312F" w:rsidP="00943DCA">
      <w:pPr>
        <w:tabs>
          <w:tab w:val="left" w:pos="-1276"/>
          <w:tab w:val="left" w:pos="1985"/>
          <w:tab w:val="right" w:leader="dot" w:pos="3402"/>
        </w:tabs>
        <w:spacing w:after="0"/>
        <w:ind w:left="1985" w:hanging="2552"/>
        <w:rPr>
          <w:rFonts w:ascii="Arial" w:hAnsi="Arial" w:cs="Arial"/>
          <w:b/>
          <w:sz w:val="18"/>
          <w:szCs w:val="18"/>
        </w:rPr>
      </w:pPr>
      <w:r>
        <w:rPr>
          <w:rFonts w:ascii="Arial" w:hAnsi="Arial" w:cs="Arial"/>
          <w:b/>
          <w:sz w:val="18"/>
          <w:szCs w:val="18"/>
        </w:rPr>
        <w:t>Under-</w:t>
      </w:r>
    </w:p>
    <w:p w:rsidR="00091651" w:rsidRDefault="0065312F" w:rsidP="00943DCA">
      <w:pPr>
        <w:tabs>
          <w:tab w:val="left" w:pos="284"/>
          <w:tab w:val="left" w:pos="1985"/>
          <w:tab w:val="right" w:leader="dot" w:pos="5387"/>
          <w:tab w:val="left" w:pos="5954"/>
        </w:tabs>
        <w:spacing w:after="0"/>
        <w:ind w:left="1985" w:hanging="2552"/>
      </w:pPr>
      <w:r>
        <w:rPr>
          <w:rFonts w:ascii="Arial" w:hAnsi="Arial" w:cs="Arial"/>
          <w:b/>
          <w:sz w:val="18"/>
          <w:szCs w:val="18"/>
        </w:rPr>
        <w:t>skrifter</w:t>
      </w:r>
      <w:r>
        <w:tab/>
      </w:r>
      <w:r>
        <w:rPr>
          <w:rFonts w:ascii="Arial" w:hAnsi="Arial" w:cs="Arial"/>
          <w:b/>
          <w:sz w:val="16"/>
          <w:szCs w:val="16"/>
        </w:rPr>
        <w:t>Sekreterare</w:t>
      </w:r>
      <w:r>
        <w:tab/>
      </w:r>
      <w:r w:rsidR="00E95C7D" w:rsidRPr="007C5174">
        <w:rPr>
          <w:rFonts w:ascii="Arial" w:hAnsi="Arial" w:cs="Arial"/>
          <w:sz w:val="16"/>
          <w:szCs w:val="16"/>
        </w:rPr>
        <w:tab/>
      </w:r>
      <w:r w:rsidR="007C5174">
        <w:tab/>
      </w:r>
      <w:r>
        <w:rPr>
          <w:rFonts w:ascii="Arial" w:hAnsi="Arial" w:cs="Arial"/>
          <w:sz w:val="16"/>
          <w:szCs w:val="16"/>
        </w:rPr>
        <w:t xml:space="preserve">Paragraf </w:t>
      </w:r>
      <w:sdt>
        <w:sdtPr>
          <w:rPr>
            <w:rFonts w:ascii="Arial" w:hAnsi="Arial" w:cs="Arial"/>
            <w:sz w:val="16"/>
            <w:szCs w:val="16"/>
          </w:rPr>
          <w:alias w:val="SammanträdestartParagraf"/>
          <w:tag w:val="Lex_SammantraedestartParagraf"/>
          <w:id w:val="-1906440633"/>
          <w:placeholder>
            <w:docPart w:val="EEF219C55C3A4E999217F1833628C32B"/>
          </w:placeholder>
          <w:text w:multiLine="1"/>
        </w:sdtPr>
        <w:sdtEndPr/>
        <w:sdtContent>
          <w:r>
            <w:rPr>
              <w:rFonts w:ascii="Arial" w:hAnsi="Arial" w:cs="Arial"/>
              <w:sz w:val="16"/>
              <w:szCs w:val="16"/>
            </w:rPr>
            <w:t>§97</w:t>
          </w:r>
        </w:sdtContent>
      </w:sdt>
      <w:r>
        <w:rPr>
          <w:rFonts w:ascii="Arial" w:hAnsi="Arial" w:cs="Arial"/>
          <w:sz w:val="16"/>
          <w:szCs w:val="16"/>
        </w:rPr>
        <w:t xml:space="preserve"> - </w:t>
      </w:r>
      <w:sdt>
        <w:sdtPr>
          <w:rPr>
            <w:rFonts w:ascii="Arial" w:hAnsi="Arial" w:cs="Arial"/>
            <w:sz w:val="16"/>
            <w:szCs w:val="16"/>
          </w:rPr>
          <w:alias w:val="SammanträdeslutParagraf"/>
          <w:tag w:val="Lex_SammantraedeslutParagraf"/>
          <w:id w:val="-466274499"/>
          <w:placeholder>
            <w:docPart w:val="FF20463893EC44FD87766C2F6233C6B8"/>
          </w:placeholder>
          <w:text w:multiLine="1"/>
        </w:sdtPr>
        <w:sdtEndPr/>
        <w:sdtContent>
          <w:r>
            <w:rPr>
              <w:rFonts w:ascii="Arial" w:hAnsi="Arial" w:cs="Arial"/>
              <w:sz w:val="16"/>
              <w:szCs w:val="16"/>
            </w:rPr>
            <w:t>§106</w:t>
          </w:r>
        </w:sdtContent>
      </w:sdt>
    </w:p>
    <w:p w:rsidR="00091651" w:rsidRPr="007C5174" w:rsidRDefault="0065312F" w:rsidP="00943DCA">
      <w:pPr>
        <w:tabs>
          <w:tab w:val="left" w:pos="1985"/>
          <w:tab w:val="right" w:leader="dot" w:pos="3402"/>
        </w:tabs>
        <w:spacing w:after="480"/>
        <w:ind w:left="1985" w:hanging="2552"/>
        <w:rPr>
          <w:sz w:val="20"/>
          <w:szCs w:val="20"/>
        </w:rPr>
      </w:pPr>
      <w:r>
        <w:tab/>
      </w:r>
      <w:sdt>
        <w:sdtPr>
          <w:alias w:val="DokumentSkapareNamn"/>
          <w:tag w:val="Lex_DokumentSkapareNamn"/>
          <w:id w:val="840590586"/>
          <w:placeholder>
            <w:docPart w:val="D9A5979127A04BC39958DBAEF21EE676"/>
          </w:placeholder>
          <w:text w:multiLine="1"/>
        </w:sdtPr>
        <w:sdtEndPr/>
        <w:sdtContent>
          <w:r w:rsidR="00011D35" w:rsidRPr="00011D35">
            <w:rPr>
              <w:sz w:val="20"/>
              <w:szCs w:val="20"/>
            </w:rPr>
            <w:t>Isac Johansson</w:t>
          </w:r>
        </w:sdtContent>
      </w:sdt>
    </w:p>
    <w:p w:rsidR="00091651" w:rsidRPr="00B90F73" w:rsidRDefault="0065312F" w:rsidP="00943DCA">
      <w:pPr>
        <w:tabs>
          <w:tab w:val="left" w:pos="284"/>
          <w:tab w:val="left" w:pos="1985"/>
          <w:tab w:val="right" w:leader="dot" w:pos="5387"/>
        </w:tabs>
        <w:spacing w:after="0"/>
        <w:ind w:left="1985" w:hanging="2552"/>
        <w:rPr>
          <w:rFonts w:ascii="Arial" w:hAnsi="Arial" w:cs="Arial"/>
          <w:b/>
          <w:sz w:val="16"/>
          <w:szCs w:val="16"/>
        </w:rPr>
      </w:pPr>
      <w:r>
        <w:tab/>
      </w:r>
      <w:r w:rsidRPr="00B90F73">
        <w:rPr>
          <w:rFonts w:ascii="Arial" w:hAnsi="Arial" w:cs="Arial"/>
          <w:b/>
          <w:sz w:val="16"/>
          <w:szCs w:val="16"/>
        </w:rPr>
        <w:t>Ordförande</w:t>
      </w:r>
      <w:r w:rsidRPr="00B90F73">
        <w:rPr>
          <w:rFonts w:ascii="Arial" w:hAnsi="Arial" w:cs="Arial"/>
          <w:b/>
          <w:sz w:val="16"/>
          <w:szCs w:val="16"/>
        </w:rPr>
        <w:tab/>
      </w:r>
      <w:r w:rsidR="00E95C7D" w:rsidRPr="00B90F73">
        <w:rPr>
          <w:rFonts w:ascii="Arial" w:hAnsi="Arial" w:cs="Arial"/>
          <w:sz w:val="16"/>
          <w:szCs w:val="16"/>
        </w:rPr>
        <w:tab/>
      </w:r>
    </w:p>
    <w:p w:rsidR="00091651" w:rsidRDefault="0065312F" w:rsidP="00943DCA">
      <w:pPr>
        <w:tabs>
          <w:tab w:val="left" w:pos="1985"/>
          <w:tab w:val="right" w:leader="dot" w:pos="3402"/>
        </w:tabs>
        <w:spacing w:after="480"/>
        <w:ind w:left="1985" w:hanging="2552"/>
      </w:pPr>
      <w:r>
        <w:tab/>
      </w:r>
      <w:sdt>
        <w:sdtPr>
          <w:alias w:val="DeltagarlistaOrdförande"/>
          <w:tag w:val="Lex_DeltagarlistaOrdfoerande"/>
          <w:id w:val="-1223516126"/>
          <w:placeholder>
            <w:docPart w:val="252FFF3C976E401DBAF4DD52B4B57D75"/>
          </w:placeholder>
          <w:text w:multiLine="1"/>
        </w:sdtPr>
        <w:sdtEndPr/>
        <w:sdtContent>
          <w:r w:rsidRPr="00E95C7D">
            <w:rPr>
              <w:sz w:val="20"/>
              <w:szCs w:val="20"/>
            </w:rPr>
            <w:t>Åke Nyberg</w:t>
          </w:r>
        </w:sdtContent>
      </w:sdt>
    </w:p>
    <w:p w:rsidR="00091651" w:rsidRPr="00B90F73" w:rsidRDefault="0065312F" w:rsidP="00943DCA">
      <w:pPr>
        <w:tabs>
          <w:tab w:val="left" w:pos="284"/>
          <w:tab w:val="left" w:pos="1985"/>
          <w:tab w:val="right" w:leader="dot" w:pos="5387"/>
        </w:tabs>
        <w:spacing w:after="0"/>
        <w:ind w:left="1985" w:hanging="2552"/>
        <w:rPr>
          <w:rFonts w:ascii="Arial" w:hAnsi="Arial" w:cs="Arial"/>
          <w:b/>
          <w:sz w:val="16"/>
          <w:szCs w:val="16"/>
        </w:rPr>
      </w:pPr>
      <w:r>
        <w:tab/>
      </w:r>
      <w:r w:rsidRPr="00B90F73">
        <w:rPr>
          <w:rFonts w:ascii="Arial" w:hAnsi="Arial" w:cs="Arial"/>
          <w:b/>
          <w:sz w:val="16"/>
          <w:szCs w:val="16"/>
        </w:rPr>
        <w:t>Justerare</w:t>
      </w:r>
      <w:r w:rsidRPr="00B90F73">
        <w:rPr>
          <w:rFonts w:ascii="Arial" w:hAnsi="Arial" w:cs="Arial"/>
          <w:b/>
          <w:sz w:val="16"/>
          <w:szCs w:val="16"/>
        </w:rPr>
        <w:tab/>
      </w:r>
      <w:r w:rsidRPr="00B90F73">
        <w:rPr>
          <w:rFonts w:ascii="Arial" w:hAnsi="Arial" w:cs="Arial"/>
          <w:sz w:val="16"/>
          <w:szCs w:val="16"/>
        </w:rPr>
        <w:tab/>
      </w:r>
    </w:p>
    <w:p w:rsidR="00091651" w:rsidRDefault="0065312F" w:rsidP="00943DCA">
      <w:pPr>
        <w:tabs>
          <w:tab w:val="left" w:pos="1985"/>
          <w:tab w:val="right" w:leader="dot" w:pos="3402"/>
        </w:tabs>
        <w:ind w:left="1985" w:hanging="2552"/>
      </w:pPr>
      <w:r>
        <w:tab/>
      </w:r>
      <w:sdt>
        <w:sdtPr>
          <w:rPr>
            <w:sz w:val="20"/>
            <w:szCs w:val="18"/>
          </w:rPr>
          <w:alias w:val="SammanträdeJusterare"/>
          <w:tag w:val="Lex_SammantraedeJusterare"/>
          <w:id w:val="-1751883609"/>
          <w:placeholder>
            <w:docPart w:val="A3ED8423C2DD4E7D899D785356FC303B"/>
          </w:placeholder>
          <w:text w:multiLine="1"/>
        </w:sdtPr>
        <w:sdtEndPr/>
        <w:sdtContent>
          <w:r w:rsidR="00760302">
            <w:rPr>
              <w:sz w:val="20"/>
              <w:szCs w:val="18"/>
            </w:rPr>
            <w:t>Mikael Jeansson</w:t>
          </w:r>
          <w:r w:rsidR="00912334" w:rsidRPr="00965F2E">
            <w:rPr>
              <w:sz w:val="20"/>
              <w:szCs w:val="18"/>
            </w:rPr>
            <w:br/>
          </w:r>
          <w:r w:rsidR="00912334" w:rsidRPr="00965F2E">
            <w:rPr>
              <w:sz w:val="20"/>
              <w:szCs w:val="18"/>
            </w:rPr>
            <w:br/>
          </w:r>
          <w:r w:rsidR="00912334" w:rsidRPr="00965F2E">
            <w:rPr>
              <w:sz w:val="20"/>
              <w:szCs w:val="18"/>
            </w:rPr>
            <w:br/>
          </w:r>
          <w:r w:rsidR="00912334" w:rsidRPr="00965F2E">
            <w:rPr>
              <w:sz w:val="20"/>
              <w:szCs w:val="18"/>
            </w:rPr>
            <w:br/>
          </w:r>
          <w:r w:rsidR="00912334" w:rsidRPr="00965F2E">
            <w:rPr>
              <w:sz w:val="20"/>
              <w:szCs w:val="18"/>
            </w:rPr>
            <w:br/>
          </w:r>
          <w:r w:rsidR="00912334" w:rsidRPr="00965F2E">
            <w:rPr>
              <w:sz w:val="20"/>
              <w:szCs w:val="18"/>
            </w:rPr>
            <w:br/>
          </w:r>
          <w:r w:rsidR="00912334" w:rsidRPr="00965F2E">
            <w:rPr>
              <w:sz w:val="20"/>
              <w:szCs w:val="18"/>
            </w:rPr>
            <w:br/>
          </w:r>
          <w:r w:rsidR="00912334" w:rsidRPr="00965F2E">
            <w:rPr>
              <w:sz w:val="20"/>
              <w:szCs w:val="18"/>
            </w:rPr>
            <w:br/>
          </w:r>
          <w:r w:rsidR="00912334" w:rsidRPr="00965F2E">
            <w:rPr>
              <w:sz w:val="20"/>
              <w:szCs w:val="18"/>
            </w:rPr>
            <w:br/>
          </w:r>
          <w:r w:rsidR="00912334" w:rsidRPr="00965F2E">
            <w:rPr>
              <w:sz w:val="20"/>
              <w:szCs w:val="18"/>
            </w:rPr>
            <w:br/>
          </w:r>
          <w:r w:rsidR="009002A6">
            <w:rPr>
              <w:sz w:val="20"/>
              <w:szCs w:val="18"/>
            </w:rPr>
            <w:br/>
          </w:r>
          <w:r w:rsidR="009002A6">
            <w:rPr>
              <w:sz w:val="20"/>
              <w:szCs w:val="18"/>
            </w:rPr>
            <w:br/>
          </w:r>
          <w:r w:rsidR="00912334" w:rsidRPr="00965F2E">
            <w:rPr>
              <w:sz w:val="20"/>
              <w:szCs w:val="18"/>
            </w:rPr>
            <w:br/>
          </w:r>
          <w:r w:rsidR="00912334" w:rsidRPr="00965F2E">
            <w:rPr>
              <w:sz w:val="20"/>
              <w:szCs w:val="18"/>
            </w:rPr>
            <w:br/>
          </w:r>
        </w:sdtContent>
      </w:sdt>
    </w:p>
    <w:p w:rsidR="00091651" w:rsidRPr="007C5174" w:rsidRDefault="00091651" w:rsidP="006254F5">
      <w:pPr>
        <w:pBdr>
          <w:bottom w:val="single" w:sz="4" w:space="1" w:color="auto"/>
        </w:pBdr>
        <w:spacing w:after="120"/>
        <w:ind w:left="-1151" w:right="-567"/>
        <w:rPr>
          <w:sz w:val="4"/>
          <w:szCs w:val="16"/>
        </w:rPr>
      </w:pPr>
    </w:p>
    <w:p w:rsidR="00091651" w:rsidRPr="00356EC1" w:rsidRDefault="0065312F" w:rsidP="00943DCA">
      <w:pPr>
        <w:spacing w:after="0"/>
        <w:ind w:left="-567"/>
        <w:rPr>
          <w:b/>
        </w:rPr>
      </w:pPr>
      <w:r w:rsidRPr="00356EC1">
        <w:rPr>
          <w:b/>
        </w:rPr>
        <w:t>ANSLAG/BEVIS</w:t>
      </w:r>
    </w:p>
    <w:p w:rsidR="00091651" w:rsidRDefault="0065312F" w:rsidP="00943DCA">
      <w:pPr>
        <w:ind w:left="-567"/>
        <w:rPr>
          <w:rFonts w:ascii="Arial" w:hAnsi="Arial" w:cs="Arial"/>
          <w:sz w:val="16"/>
          <w:szCs w:val="16"/>
        </w:rPr>
      </w:pPr>
      <w:r>
        <w:rPr>
          <w:rFonts w:ascii="Arial" w:hAnsi="Arial" w:cs="Arial"/>
          <w:sz w:val="16"/>
          <w:szCs w:val="16"/>
        </w:rPr>
        <w:t>Protokollet är justerat. Justeringen har tillkännagivits via anslag.</w:t>
      </w:r>
    </w:p>
    <w:p w:rsidR="00091651" w:rsidRDefault="0065312F" w:rsidP="007A24D8">
      <w:pPr>
        <w:tabs>
          <w:tab w:val="left" w:pos="1985"/>
        </w:tabs>
        <w:spacing w:after="120"/>
        <w:ind w:left="1985" w:hanging="2552"/>
        <w:rPr>
          <w:rFonts w:ascii="Arial" w:hAnsi="Arial" w:cs="Arial"/>
          <w:b/>
          <w:sz w:val="18"/>
          <w:szCs w:val="18"/>
        </w:rPr>
      </w:pPr>
      <w:r w:rsidRPr="00356EC1">
        <w:rPr>
          <w:rFonts w:ascii="Arial" w:hAnsi="Arial" w:cs="Arial"/>
          <w:b/>
          <w:sz w:val="18"/>
          <w:szCs w:val="18"/>
        </w:rPr>
        <w:t>Organ</w:t>
      </w:r>
      <w:r>
        <w:rPr>
          <w:rFonts w:ascii="Arial" w:hAnsi="Arial" w:cs="Arial"/>
          <w:b/>
          <w:sz w:val="18"/>
          <w:szCs w:val="18"/>
        </w:rPr>
        <w:tab/>
      </w:r>
      <w:sdt>
        <w:sdtPr>
          <w:rPr>
            <w:rFonts w:ascii="Arial" w:hAnsi="Arial" w:cs="Arial"/>
            <w:b/>
            <w:sz w:val="18"/>
            <w:szCs w:val="18"/>
          </w:rPr>
          <w:alias w:val="Enhet"/>
          <w:tag w:val="Lex_Enhet"/>
          <w:id w:val="-662238489"/>
          <w:placeholder>
            <w:docPart w:val="9300BAD36E054D3C847AA7FDF0858978"/>
          </w:placeholder>
          <w:text w:multiLine="1"/>
        </w:sdtPr>
        <w:sdtEndPr/>
        <w:sdtContent>
          <w:r w:rsidR="00372D0D" w:rsidRPr="00375414">
            <w:t>KS Arbetsutskott</w:t>
          </w:r>
        </w:sdtContent>
      </w:sdt>
    </w:p>
    <w:p w:rsidR="00091651" w:rsidRDefault="0065312F" w:rsidP="00943DCA">
      <w:pPr>
        <w:tabs>
          <w:tab w:val="left" w:pos="1985"/>
        </w:tabs>
        <w:ind w:left="1985" w:hanging="2552"/>
        <w:rPr>
          <w:rFonts w:cs="Times New Roman"/>
          <w:szCs w:val="24"/>
        </w:rPr>
      </w:pPr>
      <w:r w:rsidRPr="00770757">
        <w:rPr>
          <w:rFonts w:ascii="Arial" w:hAnsi="Arial" w:cs="Arial"/>
          <w:b/>
          <w:sz w:val="18"/>
          <w:szCs w:val="18"/>
        </w:rPr>
        <w:t>Sammanträdesdatum</w:t>
      </w:r>
      <w:r>
        <w:rPr>
          <w:rFonts w:cs="Times New Roman"/>
          <w:szCs w:val="24"/>
        </w:rPr>
        <w:tab/>
      </w:r>
      <w:sdt>
        <w:sdtPr>
          <w:rPr>
            <w:rFonts w:cs="Times New Roman"/>
            <w:szCs w:val="24"/>
          </w:rPr>
          <w:alias w:val="SammanträdeDatum"/>
          <w:tag w:val="Lex_SammantraedeDatum"/>
          <w:id w:val="2053654005"/>
          <w:placeholder>
            <w:docPart w:val="EFA4216F03C347A78A1FDED382FDFCBE"/>
          </w:placeholder>
          <w:text w:multiLine="1"/>
        </w:sdtPr>
        <w:sdtEndPr/>
        <w:sdtContent>
          <w:r w:rsidRPr="002B5C8D">
            <w:t>2026-05-04</w:t>
          </w:r>
        </w:sdtContent>
      </w:sdt>
    </w:p>
    <w:p w:rsidR="00091651" w:rsidRPr="00770757" w:rsidRDefault="0065312F" w:rsidP="00943DCA">
      <w:pPr>
        <w:tabs>
          <w:tab w:val="left" w:pos="1985"/>
          <w:tab w:val="left" w:pos="4678"/>
        </w:tabs>
        <w:spacing w:after="0"/>
        <w:ind w:left="1985" w:hanging="2552"/>
        <w:rPr>
          <w:rFonts w:cs="Times New Roman"/>
          <w:b/>
          <w:szCs w:val="24"/>
        </w:rPr>
      </w:pPr>
      <w:r w:rsidRPr="00770757">
        <w:rPr>
          <w:rFonts w:ascii="Arial" w:hAnsi="Arial" w:cs="Arial"/>
          <w:b/>
          <w:sz w:val="18"/>
          <w:szCs w:val="18"/>
        </w:rPr>
        <w:t>Datum då</w:t>
      </w:r>
      <w:r>
        <w:rPr>
          <w:rFonts w:cs="Times New Roman"/>
          <w:szCs w:val="24"/>
        </w:rPr>
        <w:tab/>
      </w:r>
      <w:r>
        <w:rPr>
          <w:rFonts w:cs="Times New Roman"/>
          <w:szCs w:val="24"/>
        </w:rPr>
        <w:tab/>
      </w:r>
      <w:r w:rsidRPr="00770757">
        <w:rPr>
          <w:rFonts w:ascii="Arial" w:hAnsi="Arial" w:cs="Arial"/>
          <w:b/>
          <w:sz w:val="18"/>
          <w:szCs w:val="18"/>
        </w:rPr>
        <w:t>Datum då</w:t>
      </w:r>
    </w:p>
    <w:p w:rsidR="00091651" w:rsidRDefault="0065312F" w:rsidP="007A24D8">
      <w:pPr>
        <w:tabs>
          <w:tab w:val="left" w:pos="1985"/>
          <w:tab w:val="left" w:pos="2835"/>
          <w:tab w:val="left" w:pos="4678"/>
        </w:tabs>
        <w:spacing w:after="120"/>
        <w:ind w:left="1985" w:hanging="2552"/>
        <w:rPr>
          <w:rFonts w:cs="Times New Roman"/>
          <w:szCs w:val="24"/>
        </w:rPr>
      </w:pPr>
      <w:r w:rsidRPr="00770757">
        <w:rPr>
          <w:rFonts w:ascii="Arial" w:hAnsi="Arial" w:cs="Arial"/>
          <w:b/>
          <w:sz w:val="18"/>
          <w:szCs w:val="18"/>
        </w:rPr>
        <w:t>anslaget sätts upp</w:t>
      </w:r>
      <w:r>
        <w:rPr>
          <w:rFonts w:cs="Times New Roman"/>
          <w:szCs w:val="24"/>
        </w:rPr>
        <w:tab/>
      </w:r>
      <w:r w:rsidR="00943DCA">
        <w:rPr>
          <w:rFonts w:cs="Times New Roman"/>
          <w:szCs w:val="24"/>
        </w:rPr>
        <w:t>20</w:t>
      </w:r>
      <w:r w:rsidR="000736F6">
        <w:rPr>
          <w:rFonts w:cs="Times New Roman"/>
          <w:szCs w:val="24"/>
        </w:rPr>
        <w:t>26-05-</w:t>
      </w:r>
      <w:r w:rsidR="00A06F8B">
        <w:rPr>
          <w:rFonts w:cs="Times New Roman"/>
          <w:szCs w:val="24"/>
        </w:rPr>
        <w:t>06</w:t>
      </w:r>
      <w:r>
        <w:rPr>
          <w:rFonts w:cs="Times New Roman"/>
          <w:szCs w:val="24"/>
        </w:rPr>
        <w:tab/>
      </w:r>
      <w:r w:rsidRPr="00770757">
        <w:rPr>
          <w:rFonts w:ascii="Arial" w:hAnsi="Arial" w:cs="Arial"/>
          <w:b/>
          <w:sz w:val="18"/>
          <w:szCs w:val="18"/>
        </w:rPr>
        <w:t>anslaget tas ned</w:t>
      </w:r>
      <w:r>
        <w:rPr>
          <w:rFonts w:cs="Times New Roman"/>
          <w:szCs w:val="24"/>
        </w:rPr>
        <w:tab/>
      </w:r>
      <w:r w:rsidR="000736F6">
        <w:rPr>
          <w:rFonts w:cs="Times New Roman"/>
          <w:szCs w:val="24"/>
        </w:rPr>
        <w:t>2025-05-</w:t>
      </w:r>
      <w:r w:rsidR="00A06F8B">
        <w:rPr>
          <w:rFonts w:cs="Times New Roman"/>
          <w:szCs w:val="24"/>
        </w:rPr>
        <w:t>28</w:t>
      </w:r>
    </w:p>
    <w:p w:rsidR="00091651" w:rsidRPr="00770757" w:rsidRDefault="0065312F" w:rsidP="00943DCA">
      <w:pPr>
        <w:tabs>
          <w:tab w:val="left" w:pos="1985"/>
        </w:tabs>
        <w:spacing w:after="0"/>
        <w:ind w:left="1985" w:hanging="2552"/>
        <w:rPr>
          <w:rFonts w:ascii="Arial" w:hAnsi="Arial" w:cs="Arial"/>
          <w:b/>
          <w:sz w:val="18"/>
          <w:szCs w:val="18"/>
        </w:rPr>
      </w:pPr>
      <w:r w:rsidRPr="00770757">
        <w:rPr>
          <w:rFonts w:ascii="Arial" w:hAnsi="Arial" w:cs="Arial"/>
          <w:b/>
          <w:sz w:val="18"/>
          <w:szCs w:val="18"/>
        </w:rPr>
        <w:t>Förvaringsplats</w:t>
      </w:r>
    </w:p>
    <w:p w:rsidR="00091651" w:rsidRDefault="0065312F" w:rsidP="00D84FE8">
      <w:pPr>
        <w:tabs>
          <w:tab w:val="left" w:pos="1985"/>
        </w:tabs>
        <w:spacing w:after="480"/>
        <w:ind w:left="1985" w:hanging="2552"/>
        <w:rPr>
          <w:rFonts w:cs="Times New Roman"/>
          <w:szCs w:val="24"/>
        </w:rPr>
      </w:pPr>
      <w:r w:rsidRPr="00770757">
        <w:rPr>
          <w:rFonts w:ascii="Arial" w:hAnsi="Arial" w:cs="Arial"/>
          <w:b/>
          <w:sz w:val="18"/>
          <w:szCs w:val="18"/>
        </w:rPr>
        <w:t>för protokollet</w:t>
      </w:r>
      <w:r>
        <w:rPr>
          <w:rFonts w:cs="Times New Roman"/>
          <w:szCs w:val="24"/>
        </w:rPr>
        <w:tab/>
      </w:r>
      <w:sdt>
        <w:sdtPr>
          <w:rPr>
            <w:rFonts w:cs="Times New Roman"/>
            <w:szCs w:val="24"/>
          </w:rPr>
          <w:alias w:val="Eget_Förvaltning"/>
          <w:tag w:val="Lex_Eget_Foervaltning"/>
          <w:id w:val="-760521344"/>
          <w:placeholder>
            <w:docPart w:val="D81A999B77844FB3B31DDC70B6D2895C"/>
          </w:placeholder>
          <w:text w:multiLine="1"/>
        </w:sdtPr>
        <w:sdtEndPr/>
        <w:sdtContent>
          <w:r w:rsidR="007A24D8" w:rsidRPr="009E309B">
            <w:t>Kommunledningsförvaltningen</w:t>
          </w:r>
        </w:sdtContent>
      </w:sdt>
      <w:r w:rsidR="007A24D8">
        <w:rPr>
          <w:rFonts w:cs="Times New Roman"/>
          <w:szCs w:val="24"/>
        </w:rPr>
        <w:t xml:space="preserve"> i Tingsryd </w:t>
      </w:r>
    </w:p>
    <w:p w:rsidR="00091651" w:rsidRDefault="0065312F" w:rsidP="00943DCA">
      <w:pPr>
        <w:tabs>
          <w:tab w:val="left" w:pos="1985"/>
          <w:tab w:val="right" w:leader="dot" w:pos="5387"/>
        </w:tabs>
        <w:spacing w:after="0"/>
        <w:ind w:left="1985" w:hanging="2552"/>
        <w:rPr>
          <w:rFonts w:cs="Times New Roman"/>
          <w:szCs w:val="24"/>
        </w:rPr>
      </w:pPr>
      <w:r w:rsidRPr="00770757">
        <w:rPr>
          <w:rFonts w:ascii="Arial" w:hAnsi="Arial" w:cs="Arial"/>
          <w:b/>
          <w:sz w:val="18"/>
          <w:szCs w:val="18"/>
        </w:rPr>
        <w:t>Underskrift</w:t>
      </w:r>
      <w:r>
        <w:rPr>
          <w:rFonts w:cs="Times New Roman"/>
          <w:szCs w:val="24"/>
        </w:rPr>
        <w:tab/>
      </w:r>
      <w:r w:rsidR="00E95C7D" w:rsidRPr="007C5174">
        <w:rPr>
          <w:rFonts w:ascii="Arial" w:hAnsi="Arial" w:cs="Arial"/>
          <w:sz w:val="16"/>
          <w:szCs w:val="16"/>
        </w:rPr>
        <w:tab/>
      </w:r>
    </w:p>
    <w:p w:rsidR="00D860BD" w:rsidRDefault="0065312F" w:rsidP="00943DCA">
      <w:pPr>
        <w:tabs>
          <w:tab w:val="left" w:pos="1985"/>
          <w:tab w:val="right" w:leader="dot" w:pos="3402"/>
        </w:tabs>
        <w:spacing w:after="360"/>
        <w:ind w:left="1985" w:hanging="2552"/>
        <w:rPr>
          <w:rFonts w:cs="Times New Roman"/>
          <w:sz w:val="20"/>
          <w:szCs w:val="20"/>
        </w:rPr>
      </w:pPr>
      <w:r>
        <w:rPr>
          <w:rFonts w:cs="Times New Roman"/>
          <w:szCs w:val="24"/>
        </w:rPr>
        <w:tab/>
      </w:r>
      <w:r w:rsidR="000736F6">
        <w:rPr>
          <w:rFonts w:cs="Times New Roman"/>
          <w:sz w:val="20"/>
          <w:szCs w:val="20"/>
        </w:rPr>
        <w:t>Isac Johansson</w:t>
      </w:r>
    </w:p>
    <w:p w:rsidR="00800AFD" w:rsidRDefault="00800AFD">
      <w:pPr>
        <w:spacing w:after="160"/>
        <w:rPr>
          <w:rFonts w:cs="Times New Roman"/>
          <w:sz w:val="20"/>
          <w:szCs w:val="20"/>
        </w:rPr>
        <w:sectPr w:rsidR="00800AFD" w:rsidSect="004943C0">
          <w:headerReference w:type="default" r:id="rId14"/>
          <w:footerReference w:type="default" r:id="rId15"/>
          <w:pgSz w:w="11906" w:h="16838"/>
          <w:pgMar w:top="2552" w:right="991" w:bottom="993" w:left="2127" w:header="709" w:footer="0" w:gutter="0"/>
          <w:pgNumType w:start="1"/>
          <w:cols w:space="708"/>
          <w:docGrid w:linePitch="360"/>
        </w:sectPr>
      </w:pPr>
    </w:p>
    <w:p w:rsidR="004943C0" w:rsidRDefault="004943C0" w:rsidP="005C101C">
      <w:pPr>
        <w:rPr>
          <w:rFonts w:cs="Times New Roman"/>
          <w:sz w:val="20"/>
          <w:szCs w:val="20"/>
        </w:rPr>
      </w:pPr>
    </w:p>
    <w:p w:rsidR="004943C0" w:rsidRDefault="004943C0" w:rsidP="005C101C">
      <w:pPr>
        <w:rPr>
          <w:rFonts w:cs="Times New Roman"/>
          <w:sz w:val="20"/>
          <w:szCs w:val="20"/>
        </w:rPr>
      </w:pPr>
    </w:p>
    <w:sdt>
      <w:sdtPr>
        <w:rPr>
          <w:rFonts w:ascii="Arial" w:hAnsi="Arial" w:cs="Arial"/>
        </w:rPr>
        <w:alias w:val="Protokollsub"/>
        <w:tag w:val="Lex_Protokollsub_Sub"/>
        <w:id w:val="10420035"/>
        <w:placeholder>
          <w:docPart w:val="2D0C8D1FB63F43628A4D5ECF1A890F8D"/>
        </w:placeholder>
      </w:sdtPr>
      <w:sdtEndPr/>
      <w:sdtContent>
        <w:p w:rsidR="00D84C13" w:rsidRDefault="0065312F">
          <w:r>
            <w:t xml:space="preserve">§ </w:t>
          </w:r>
          <w:r w:rsidRPr="00BB1EDE">
            <w:t>97</w:t>
          </w:r>
        </w:p>
        <w:p w:rsidR="001E31B7" w:rsidRDefault="0065312F">
          <w:r w:rsidRPr="007F155C">
            <w:rPr>
              <w:rStyle w:val="Rubrik1Char"/>
            </w:rPr>
            <w:t>Fastställande av dagordning</w:t>
          </w:r>
        </w:p>
        <w:p w:rsidR="001E31B7" w:rsidRDefault="0065312F">
          <w:r>
            <w:t xml:space="preserve"> </w:t>
          </w:r>
        </w:p>
        <w:p w:rsidR="003D33F3" w:rsidRDefault="0065312F">
          <w:pPr>
            <w:rPr>
              <w:b/>
            </w:rPr>
          </w:pPr>
          <w:r>
            <w:rPr>
              <w:b/>
            </w:rPr>
            <w:t>Beslut</w:t>
          </w:r>
        </w:p>
        <w:p w:rsidR="003D33F3" w:rsidRDefault="00912334" w:rsidP="00912334">
          <w:pPr>
            <w:pStyle w:val="Liststycke"/>
            <w:numPr>
              <w:ilvl w:val="0"/>
              <w:numId w:val="7"/>
            </w:numPr>
            <w:spacing w:line="276" w:lineRule="auto"/>
            <w:ind w:left="360"/>
          </w:pPr>
          <w:r>
            <w:t>Kommunstyrelsens arbetsutskott fastställer dagordningen.</w:t>
          </w:r>
        </w:p>
        <w:p w:rsidR="003D33F3" w:rsidRDefault="0065312F">
          <w:r>
            <w:rPr>
              <w:b/>
            </w:rPr>
            <w:t>Sammanfattning</w:t>
          </w:r>
          <w:r w:rsidR="003A5101" w:rsidRPr="003A5101">
            <w:rPr>
              <w:b/>
            </w:rPr>
            <w:t xml:space="preserve"> av ärendet</w:t>
          </w:r>
        </w:p>
        <w:p w:rsidR="00F7102F" w:rsidRPr="00912334" w:rsidRDefault="00912334">
          <w:r w:rsidRPr="00912334">
            <w:t>Kommunstyrelsens arbetsutskott har tagit emot dagordningen tillsammans med kallelsen.</w:t>
          </w:r>
        </w:p>
        <w:p w:rsidR="003D33F3" w:rsidRDefault="0065312F">
          <w:r>
            <w:rPr>
              <w:b/>
            </w:rPr>
            <w:t>Beslutsunderlag</w:t>
          </w:r>
        </w:p>
        <w:p w:rsidR="007556D0" w:rsidRDefault="00912334" w:rsidP="00912334">
          <w:pPr>
            <w:pStyle w:val="Liststycke"/>
            <w:numPr>
              <w:ilvl w:val="0"/>
              <w:numId w:val="8"/>
            </w:numPr>
            <w:ind w:left="360"/>
          </w:pPr>
          <w:r>
            <w:t>Kommunstyrelsens arbetsutskott 2026-05-04 kallelse</w:t>
          </w:r>
        </w:p>
        <w:p w:rsidR="003D33F3" w:rsidRDefault="00912334">
          <w:r w:rsidRPr="00912334">
            <w:t>_________</w:t>
          </w:r>
        </w:p>
        <w:p w:rsidR="006E703A" w:rsidRDefault="006E703A"/>
        <w:p w:rsidR="00732995" w:rsidRDefault="0065312F">
          <w:r>
            <w:br w:type="page"/>
          </w:r>
        </w:p>
        <w:p w:rsidR="003D33F3" w:rsidRDefault="003D33F3"/>
        <w:p w:rsidR="00D84C13" w:rsidRDefault="0065312F">
          <w:r>
            <w:t xml:space="preserve">§ </w:t>
          </w:r>
          <w:r w:rsidRPr="00BB1EDE">
            <w:t>98</w:t>
          </w:r>
        </w:p>
        <w:p w:rsidR="001E31B7" w:rsidRDefault="0065312F">
          <w:r w:rsidRPr="007F155C">
            <w:rPr>
              <w:rStyle w:val="Rubrik1Char"/>
            </w:rPr>
            <w:t>Anmälan av jäv</w:t>
          </w:r>
          <w:r w:rsidR="00912334">
            <w:br/>
            <w:t>KS/2026:1</w:t>
          </w:r>
        </w:p>
        <w:p w:rsidR="003D33F3" w:rsidRDefault="0065312F">
          <w:pPr>
            <w:rPr>
              <w:b/>
            </w:rPr>
          </w:pPr>
          <w:r>
            <w:rPr>
              <w:b/>
            </w:rPr>
            <w:t>Beslut</w:t>
          </w:r>
        </w:p>
        <w:p w:rsidR="003D33F3" w:rsidRDefault="00912334" w:rsidP="00912334">
          <w:pPr>
            <w:pStyle w:val="Liststycke"/>
            <w:numPr>
              <w:ilvl w:val="0"/>
              <w:numId w:val="9"/>
            </w:numPr>
            <w:spacing w:line="276" w:lineRule="auto"/>
            <w:ind w:left="360"/>
          </w:pPr>
          <w:r>
            <w:t>Kommunstyrelsens arbetsutskott noterar att ingen ledamot anmäler jäv under punkten.</w:t>
          </w:r>
        </w:p>
        <w:p w:rsidR="00912334" w:rsidRDefault="00912334" w:rsidP="00912334">
          <w:pPr>
            <w:ind w:left="357" w:hanging="357"/>
          </w:pPr>
          <w:r w:rsidRPr="00912334">
            <w:t>_________</w:t>
          </w:r>
        </w:p>
        <w:p w:rsidR="00732995" w:rsidRDefault="0065312F">
          <w:r>
            <w:br w:type="page"/>
          </w:r>
        </w:p>
        <w:p w:rsidR="003D33F3" w:rsidRDefault="003D33F3"/>
        <w:p w:rsidR="00D84C13" w:rsidRDefault="0065312F">
          <w:r>
            <w:t xml:space="preserve">§ </w:t>
          </w:r>
          <w:r w:rsidRPr="00BB1EDE">
            <w:t>99</w:t>
          </w:r>
        </w:p>
        <w:p w:rsidR="001E31B7" w:rsidRDefault="0065312F">
          <w:r w:rsidRPr="007F155C">
            <w:rPr>
              <w:rStyle w:val="Rubrik1Char"/>
            </w:rPr>
            <w:t>Information från kommunledningsförvaltningen</w:t>
          </w:r>
          <w:r w:rsidR="00061E49">
            <w:br/>
            <w:t>KS/2026:6</w:t>
          </w:r>
        </w:p>
        <w:p w:rsidR="003D33F3" w:rsidRDefault="0065312F">
          <w:pPr>
            <w:rPr>
              <w:b/>
            </w:rPr>
          </w:pPr>
          <w:r>
            <w:rPr>
              <w:b/>
            </w:rPr>
            <w:t>Beslut</w:t>
          </w:r>
        </w:p>
        <w:p w:rsidR="003D33F3" w:rsidRDefault="00061E49" w:rsidP="00061E49">
          <w:pPr>
            <w:pStyle w:val="Liststycke"/>
            <w:numPr>
              <w:ilvl w:val="0"/>
              <w:numId w:val="10"/>
            </w:numPr>
            <w:spacing w:line="276" w:lineRule="auto"/>
            <w:ind w:left="360"/>
          </w:pPr>
          <w:r>
            <w:t>Kommunstyrelsens arbetsutskott tar emot informationen.</w:t>
          </w:r>
        </w:p>
        <w:p w:rsidR="003D33F3" w:rsidRDefault="0065312F">
          <w:r>
            <w:rPr>
              <w:b/>
            </w:rPr>
            <w:t>Sammanfattning</w:t>
          </w:r>
          <w:r w:rsidR="003A5101" w:rsidRPr="003A5101">
            <w:rPr>
              <w:b/>
            </w:rPr>
            <w:t xml:space="preserve"> av ärendet</w:t>
          </w:r>
        </w:p>
        <w:p w:rsidR="00F7102F" w:rsidRDefault="00061E49">
          <w:r>
            <w:t>Kommunchef Camilla Gärdebring informerar om:</w:t>
          </w:r>
        </w:p>
        <w:p w:rsidR="00061E49" w:rsidRDefault="00A0167E" w:rsidP="00AC24FA">
          <w:pPr>
            <w:pStyle w:val="Liststycke"/>
            <w:numPr>
              <w:ilvl w:val="0"/>
              <w:numId w:val="24"/>
            </w:numPr>
          </w:pPr>
          <w:r>
            <w:t>Avstämning med TAIF i förra veckan med anledning av byggnationen av den nya arenan. Projektet fortlöper enligt plan och preliminärt datum för överlåtelse är den 2026-12-01.</w:t>
          </w:r>
          <w:r w:rsidR="00AC24FA">
            <w:t xml:space="preserve"> </w:t>
          </w:r>
        </w:p>
        <w:p w:rsidR="00AC24FA" w:rsidRDefault="00AC24FA" w:rsidP="00AC24FA">
          <w:pPr>
            <w:pStyle w:val="Liststycke"/>
            <w:numPr>
              <w:ilvl w:val="0"/>
              <w:numId w:val="24"/>
            </w:numPr>
          </w:pPr>
          <w:r>
            <w:t xml:space="preserve">Introduktion för nyanställda i förra veckan. </w:t>
          </w:r>
          <w:r w:rsidR="00A0167E">
            <w:t>En samling med ungefär 30 medarbetare.</w:t>
          </w:r>
        </w:p>
        <w:p w:rsidR="00AC24FA" w:rsidRPr="00061E49" w:rsidRDefault="00A0167E" w:rsidP="00AC24FA">
          <w:pPr>
            <w:pStyle w:val="Liststycke"/>
            <w:numPr>
              <w:ilvl w:val="0"/>
              <w:numId w:val="24"/>
            </w:numPr>
          </w:pPr>
          <w:r>
            <w:t>I onsdags hade TUFAB styrelsemöte och där antogs en handlingsplan som kommer att tas upp på TIKAB 2026-05-11. Man har även tagit ställning till kontrollbalansräkning och i dagsläget kommer det inte att vara aktuellt.</w:t>
          </w:r>
        </w:p>
        <w:p w:rsidR="003D33F3" w:rsidRDefault="0065312F">
          <w:r>
            <w:rPr>
              <w:b/>
            </w:rPr>
            <w:t>Beslutsunderlag</w:t>
          </w:r>
        </w:p>
        <w:p w:rsidR="00061E49" w:rsidRDefault="00061E49" w:rsidP="00061E49">
          <w:pPr>
            <w:pStyle w:val="Liststycke"/>
            <w:numPr>
              <w:ilvl w:val="0"/>
              <w:numId w:val="11"/>
            </w:numPr>
            <w:ind w:left="360"/>
          </w:pPr>
          <w:r>
            <w:t>Muntlig information vid sammanträdet</w:t>
          </w:r>
        </w:p>
        <w:p w:rsidR="00061E49" w:rsidRDefault="00061E49" w:rsidP="00061E49">
          <w:pPr>
            <w:ind w:left="357" w:hanging="357"/>
          </w:pPr>
          <w:r w:rsidRPr="00912334">
            <w:t>_________</w:t>
          </w:r>
        </w:p>
        <w:p w:rsidR="00732995" w:rsidRDefault="0065312F">
          <w:r>
            <w:br w:type="page"/>
          </w:r>
        </w:p>
        <w:p w:rsidR="003D33F3" w:rsidRDefault="003D33F3"/>
        <w:p w:rsidR="00D84C13" w:rsidRDefault="0065312F">
          <w:r>
            <w:t xml:space="preserve">§ </w:t>
          </w:r>
          <w:r w:rsidRPr="00BB1EDE">
            <w:t>100</w:t>
          </w:r>
        </w:p>
        <w:p w:rsidR="001E31B7" w:rsidRDefault="0065312F">
          <w:r w:rsidRPr="007F155C">
            <w:rPr>
              <w:rStyle w:val="Rubrik1Char"/>
            </w:rPr>
            <w:t>Information från arbetsutskottets ledamöter</w:t>
          </w:r>
          <w:r w:rsidR="00965AB0">
            <w:br/>
            <w:t>KS/2026:7</w:t>
          </w:r>
        </w:p>
        <w:p w:rsidR="003D33F3" w:rsidRDefault="0065312F">
          <w:pPr>
            <w:rPr>
              <w:b/>
            </w:rPr>
          </w:pPr>
          <w:r>
            <w:rPr>
              <w:b/>
            </w:rPr>
            <w:t>Beslut</w:t>
          </w:r>
        </w:p>
        <w:p w:rsidR="003D33F3" w:rsidRDefault="00965AB0" w:rsidP="00965AB0">
          <w:pPr>
            <w:pStyle w:val="Liststycke"/>
            <w:numPr>
              <w:ilvl w:val="0"/>
              <w:numId w:val="12"/>
            </w:numPr>
            <w:spacing w:line="276" w:lineRule="auto"/>
            <w:ind w:left="360"/>
          </w:pPr>
          <w:r>
            <w:t>Kommunstyrelsens arbetsutskott tar emot informationen.</w:t>
          </w:r>
        </w:p>
        <w:p w:rsidR="003D33F3" w:rsidRDefault="0065312F">
          <w:r>
            <w:rPr>
              <w:b/>
            </w:rPr>
            <w:t>Sammanfattning</w:t>
          </w:r>
          <w:r w:rsidR="003A5101" w:rsidRPr="003A5101">
            <w:rPr>
              <w:b/>
            </w:rPr>
            <w:t xml:space="preserve"> av ärendet</w:t>
          </w:r>
        </w:p>
        <w:p w:rsidR="00436165" w:rsidRDefault="00B32060">
          <w:r w:rsidRPr="00B32060">
            <w:t xml:space="preserve">Anna Johansson (C) informerar om </w:t>
          </w:r>
          <w:r w:rsidR="00436165">
            <w:t>mötet i förra veckan med handlarna med anledning av renoveringen av torget. Handlarna hade många bra synpunkter som förvaltningen tog med sig för vidare hantering. Man behandlade situationen vid minirondellen vid korsningen Dackegatan och Torggatan, nattasfaltering av knytpunkter och tidsbegränsade parkeringar.</w:t>
          </w:r>
        </w:p>
        <w:p w:rsidR="003D33F3" w:rsidRDefault="0065312F">
          <w:r>
            <w:rPr>
              <w:b/>
            </w:rPr>
            <w:t>Beslutsunderlag</w:t>
          </w:r>
        </w:p>
        <w:p w:rsidR="003D33F3" w:rsidRDefault="007D51DD" w:rsidP="007D51DD">
          <w:pPr>
            <w:pStyle w:val="Liststycke"/>
            <w:numPr>
              <w:ilvl w:val="0"/>
              <w:numId w:val="13"/>
            </w:numPr>
            <w:ind w:left="360"/>
          </w:pPr>
          <w:r>
            <w:t>Muntlig information vid sammanträdet.</w:t>
          </w:r>
        </w:p>
        <w:p w:rsidR="007D51DD" w:rsidRDefault="007D51DD" w:rsidP="007D51DD">
          <w:pPr>
            <w:ind w:left="357" w:hanging="357"/>
          </w:pPr>
          <w:r w:rsidRPr="00912334">
            <w:t>_________</w:t>
          </w:r>
        </w:p>
        <w:p w:rsidR="00732995" w:rsidRDefault="0065312F">
          <w:r>
            <w:br w:type="page"/>
          </w:r>
        </w:p>
        <w:p w:rsidR="003D33F3" w:rsidRDefault="003D33F3"/>
        <w:p w:rsidR="00D84C13" w:rsidRDefault="0065312F">
          <w:r>
            <w:t xml:space="preserve">§ </w:t>
          </w:r>
          <w:r w:rsidRPr="00BB1EDE">
            <w:t>101</w:t>
          </w:r>
        </w:p>
        <w:p w:rsidR="001E31B7" w:rsidRDefault="0065312F">
          <w:r w:rsidRPr="007F155C">
            <w:rPr>
              <w:rStyle w:val="Rubrik1Char"/>
            </w:rPr>
            <w:t>Antagande av Översiktsplan för Tingsryds kommun</w:t>
          </w:r>
          <w:r w:rsidR="007D51DD">
            <w:br/>
          </w:r>
          <w:r w:rsidRPr="00E63909">
            <w:t>KS/2021:673</w:t>
          </w:r>
        </w:p>
        <w:p w:rsidR="003D33F3" w:rsidRDefault="0065312F">
          <w:pPr>
            <w:rPr>
              <w:b/>
            </w:rPr>
          </w:pPr>
          <w:r>
            <w:rPr>
              <w:b/>
            </w:rPr>
            <w:t>Beslut</w:t>
          </w:r>
        </w:p>
        <w:p w:rsidR="006C7C99" w:rsidRPr="006C7C99" w:rsidRDefault="006C7C99" w:rsidP="006C7C99">
          <w:pPr>
            <w:spacing w:line="276" w:lineRule="auto"/>
          </w:pPr>
          <w:r w:rsidRPr="006C7C99">
            <w:t xml:space="preserve">Kommunstyrelsens arbetsutskott föreslår att kommunstyrelsen överlämnar förslag till ny översiktsplan till kommunfullmäktige för </w:t>
          </w:r>
        </w:p>
        <w:p w:rsidR="00EA67F5" w:rsidRDefault="006C7C99" w:rsidP="006C7C99">
          <w:pPr>
            <w:pStyle w:val="Liststycke"/>
            <w:numPr>
              <w:ilvl w:val="0"/>
              <w:numId w:val="25"/>
            </w:numPr>
            <w:spacing w:line="276" w:lineRule="auto"/>
            <w:ind w:left="360"/>
          </w:pPr>
          <w:r w:rsidRPr="006C7C99">
            <w:t xml:space="preserve">att godkänna de ändringar och tillägg som redovisas i granskningsutlåtandet till förslaget om ny översiktsplan för Tingsryds kommun. </w:t>
          </w:r>
        </w:p>
        <w:p w:rsidR="00EA67F5" w:rsidRDefault="006C7C99" w:rsidP="00DB2E99">
          <w:pPr>
            <w:pStyle w:val="Liststycke"/>
            <w:numPr>
              <w:ilvl w:val="0"/>
              <w:numId w:val="25"/>
            </w:numPr>
            <w:spacing w:line="276" w:lineRule="auto"/>
            <w:ind w:left="360"/>
          </w:pPr>
          <w:r w:rsidRPr="006C7C99">
            <w:t xml:space="preserve">att anta förslag till ny översiktsplan för Tingsryds kommun. </w:t>
          </w:r>
        </w:p>
        <w:p w:rsidR="003D33F3" w:rsidRDefault="006C7C99" w:rsidP="00DB2E99">
          <w:pPr>
            <w:pStyle w:val="Liststycke"/>
            <w:numPr>
              <w:ilvl w:val="0"/>
              <w:numId w:val="25"/>
            </w:numPr>
            <w:spacing w:line="276" w:lineRule="auto"/>
            <w:ind w:left="360"/>
          </w:pPr>
          <w:r w:rsidRPr="006C7C99">
            <w:t xml:space="preserve">att upphäva de fördjupade översiktsplanerna för Tingsryd (2013) och Ryd (2013) i samband med att förslag till ny översiktsplan för Tingsryds kommun vinner laga kraft. </w:t>
          </w:r>
        </w:p>
        <w:p w:rsidR="003D33F3" w:rsidRDefault="0065312F">
          <w:r>
            <w:rPr>
              <w:b/>
            </w:rPr>
            <w:t>Sammanfattning</w:t>
          </w:r>
          <w:r w:rsidR="003A5101" w:rsidRPr="003A5101">
            <w:rPr>
              <w:b/>
            </w:rPr>
            <w:t xml:space="preserve"> av ärendet</w:t>
          </w:r>
        </w:p>
        <w:p w:rsidR="006C7C99" w:rsidRPr="006C7C99" w:rsidRDefault="006C7C99" w:rsidP="006C7C99">
          <w:r w:rsidRPr="006C7C99">
            <w:t xml:space="preserve">Enligt plan- och bygglagen ska varje kommun ha en aktuell översiktsplan. Översiktsplanen är inte juridiskt bindande, men den ska ge vägledning för beslut om hur mark- och vattenområden ska användas samt hur den byggda miljön ska utvecklas och bevaras. Kommunen ska hålla översiktsplanen aktuell och pröva dess aktualitet minst en gång per mandatperiod. </w:t>
          </w:r>
        </w:p>
        <w:p w:rsidR="006C7C99" w:rsidRPr="006C7C99" w:rsidRDefault="006C7C99" w:rsidP="006C7C99">
          <w:r w:rsidRPr="006C7C99">
            <w:t xml:space="preserve">Kommunfullmäktige beslutade den 21 juni 2021 § 97 att ge Miljö- och byggnadsförvaltningen i uppdrag att ta fram en ny digital översiktsplan för Tingsryds kommun, eftersom den gällande översiktsplanen bedömdes vara inaktuell. </w:t>
          </w:r>
        </w:p>
        <w:p w:rsidR="00F0232D" w:rsidRDefault="006C7C99" w:rsidP="006C7C99">
          <w:r w:rsidRPr="006C7C99">
            <w:t xml:space="preserve">Arbetet med att ta fram en ny översiktsplan har genomförts enligt den lagstadgade processen i plan- och bygglagen. Processen har varit öppen och inkluderat samråd med medborgare, myndigheter och andra berörda aktörer. Kommunstyrelsen beslutade den 20 oktober 2025 § 212 att skicka ut förslag till översiktsplan på granskning. Granskningstiden pågick mellan den 1 november och 31 december 2025. </w:t>
          </w:r>
        </w:p>
        <w:p w:rsidR="00F0232D" w:rsidRDefault="00F0232D" w:rsidP="006C7C99"/>
        <w:p w:rsidR="00F0232D" w:rsidRDefault="00F0232D" w:rsidP="006C7C99"/>
        <w:p w:rsidR="00F0232D" w:rsidRDefault="00F0232D" w:rsidP="006C7C99"/>
        <w:p w:rsidR="00F0232D" w:rsidRDefault="00F0232D" w:rsidP="006C7C99">
          <w:r>
            <w:t>§ 101 fortsättning</w:t>
          </w:r>
        </w:p>
        <w:p w:rsidR="006C7C99" w:rsidRPr="006C7C99" w:rsidRDefault="006C7C99" w:rsidP="006C7C99">
          <w:r w:rsidRPr="006C7C99">
            <w:t xml:space="preserve">Totalt inkom 23 yttranden. I granskningsutlåtandet redovisas samtliga synpunkter samt en sammanfattning av de ändringar som gjorts i förslaget. Ändringarna är av mindre omfattning och avser i huvudsak texten, genom mer utvecklade beskrivningar, förtydliganden samt ställningstaganden kopplade till riksintressen, andra värden och kommunala hänsynsområden. </w:t>
          </w:r>
        </w:p>
        <w:p w:rsidR="006C7C99" w:rsidRPr="006C7C99" w:rsidRDefault="006C7C99" w:rsidP="006C7C99">
          <w:r w:rsidRPr="006C7C99">
            <w:t xml:space="preserve">Förslag till ny översiktsplan, med tillhörande hållbarhetsbedömning inklusive miljökonsekvensbeskrivning och barnkonsekvensanalys, föreslås nu godkännas och antas. Beslutet vinner laga kraft tre veckor efter att protokollet justerats, förutsatt att det inte överklagas. </w:t>
          </w:r>
        </w:p>
        <w:p w:rsidR="006C7C99" w:rsidRDefault="006C7C99">
          <w:r w:rsidRPr="006C7C99">
            <w:t>Eftersom översiktsplanen inte är juridiskt bindande utan endast vägledande kan den endast överklagas på formella grunder, det vill säga om den inte har tagits fram på ett lagenligt sätt.</w:t>
          </w:r>
        </w:p>
        <w:p w:rsidR="006C7C99" w:rsidRDefault="006C7C99">
          <w:r w:rsidRPr="006C7C99">
            <w:t>I samband med att den nya översiktsplanen vinner laga kraft föreslås de fördjupade översiktsplanerna för Tingsryd och Ryd upphävas. De tematiska tilläggen LIS-plan (Landsbygdsutveckling i strandnära läge) och Vindbruksplan föreslås inte upphävas, utan ska fortsätta gälla till dess att de upphävs eller ersätts.</w:t>
          </w:r>
        </w:p>
        <w:p w:rsidR="006C7C99" w:rsidRPr="006C7C99" w:rsidRDefault="006C7C99" w:rsidP="006C7C99">
          <w:r w:rsidRPr="006C7C99">
            <w:rPr>
              <w:b/>
              <w:bCs/>
            </w:rPr>
            <w:t xml:space="preserve">Motivering av beslutet </w:t>
          </w:r>
        </w:p>
        <w:p w:rsidR="006C7C99" w:rsidRPr="006C7C99" w:rsidRDefault="006C7C99" w:rsidP="006C7C99">
          <w:r w:rsidRPr="006C7C99">
            <w:t xml:space="preserve">En ny översiktsplan behöver antas för att kommunen ska uppfylla lagens krav på ett aktuellt och heltäckande planeringsunderlag. Planförslaget bedöms ge en samlad strategisk inriktning för kommunens mark- och vattenanvändning och ger förbättrade förutsättningar för framtida detaljplanering, bygglovsprövning och utvecklingsarbete. </w:t>
          </w:r>
        </w:p>
        <w:p w:rsidR="006C7C99" w:rsidRPr="006C7C99" w:rsidRDefault="006C7C99" w:rsidP="006C7C99">
          <w:r w:rsidRPr="006C7C99">
            <w:t xml:space="preserve">Synpunkterna från samråd och granskning har beaktats och lett till justeringar, vilket säkerställer att planen är väl förankrad hos berörda aktörer. Den tillhörande hållbarhetsbedömningen inklusive miljökonsekvensbeskrivning och barnkonsekvensanalys, redovisar planens bedömda miljöpåverkan samt hur barnrättsperspektivet har beaktats och ska beaktas i den fortsatta planeringen. </w:t>
          </w:r>
        </w:p>
        <w:p w:rsidR="006C7C99" w:rsidRDefault="006C7C99" w:rsidP="006C7C99">
          <w:r w:rsidRPr="006C7C99">
            <w:t>Eftersom de fördjupade översiktsplanerna för Tingsryd och Ryd till viss del bedöms vara inaktuella och relevanta delar har integrerats i den nya översiktsplanen, är det motiverat att upphäva dem i samband med antagandet av den nya planen. Då en revidering av de tematiska tilläggen för LIS och vindkraft är ett omfattande arbete, anses det lämpligt att detta genomförs separat i ett senare skede.</w:t>
          </w:r>
        </w:p>
        <w:p w:rsidR="00F0232D" w:rsidRDefault="00F0232D">
          <w:pPr>
            <w:rPr>
              <w:b/>
              <w:bCs/>
            </w:rPr>
          </w:pPr>
        </w:p>
        <w:p w:rsidR="00F0232D" w:rsidRPr="00F0232D" w:rsidRDefault="00F0232D">
          <w:r>
            <w:t>§ 101 fortsättning</w:t>
          </w:r>
        </w:p>
        <w:p w:rsidR="007556D0" w:rsidRDefault="0065312F">
          <w:pPr>
            <w:rPr>
              <w:b/>
              <w:bCs/>
            </w:rPr>
          </w:pPr>
          <w:r>
            <w:rPr>
              <w:b/>
              <w:bCs/>
            </w:rPr>
            <w:t>Barnrättsperspektiv</w:t>
          </w:r>
        </w:p>
        <w:p w:rsidR="006C7C99" w:rsidRPr="00F0232D" w:rsidRDefault="006C7C99">
          <w:r w:rsidRPr="006C7C99">
            <w:t>Ärendet bedöms beröra barn. För prövning av barnets bästa se bifogad prövning.</w:t>
          </w:r>
        </w:p>
        <w:p w:rsidR="003D33F3" w:rsidRDefault="0065312F">
          <w:r>
            <w:rPr>
              <w:b/>
            </w:rPr>
            <w:t>Beslutsunderlag</w:t>
          </w:r>
        </w:p>
        <w:p w:rsidR="006C7C99" w:rsidRDefault="006C7C99" w:rsidP="006C7C99">
          <w:pPr>
            <w:pStyle w:val="Liststycke"/>
            <w:numPr>
              <w:ilvl w:val="0"/>
              <w:numId w:val="22"/>
            </w:numPr>
            <w:ind w:left="360"/>
          </w:pPr>
          <w:r w:rsidRPr="006C7C99">
            <w:t xml:space="preserve">Tjänsteskrivelse </w:t>
          </w:r>
        </w:p>
        <w:p w:rsidR="006C7C99" w:rsidRDefault="006C7C99" w:rsidP="006C7C99">
          <w:pPr>
            <w:pStyle w:val="Liststycke"/>
            <w:numPr>
              <w:ilvl w:val="0"/>
              <w:numId w:val="22"/>
            </w:numPr>
            <w:ind w:left="360"/>
          </w:pPr>
          <w:r w:rsidRPr="006C7C99">
            <w:t xml:space="preserve">Prövning av barnets bästa </w:t>
          </w:r>
        </w:p>
        <w:p w:rsidR="006C7C99" w:rsidRDefault="006C7C99" w:rsidP="006C7C99">
          <w:pPr>
            <w:pStyle w:val="Liststycke"/>
            <w:numPr>
              <w:ilvl w:val="0"/>
              <w:numId w:val="22"/>
            </w:numPr>
            <w:ind w:left="360"/>
          </w:pPr>
          <w:r w:rsidRPr="006C7C99">
            <w:t>Digital översiktsplan</w:t>
          </w:r>
        </w:p>
        <w:p w:rsidR="006C7C99" w:rsidRDefault="006C7C99" w:rsidP="006C7C99">
          <w:pPr>
            <w:pStyle w:val="Liststycke"/>
            <w:numPr>
              <w:ilvl w:val="0"/>
              <w:numId w:val="22"/>
            </w:numPr>
            <w:ind w:left="360"/>
          </w:pPr>
          <w:r w:rsidRPr="006C7C99">
            <w:t xml:space="preserve">Översiktsplan </w:t>
          </w:r>
        </w:p>
        <w:p w:rsidR="006C7C99" w:rsidRDefault="006C7C99" w:rsidP="006C7C99">
          <w:pPr>
            <w:pStyle w:val="Liststycke"/>
            <w:numPr>
              <w:ilvl w:val="0"/>
              <w:numId w:val="22"/>
            </w:numPr>
            <w:ind w:left="360"/>
          </w:pPr>
          <w:r w:rsidRPr="006C7C99">
            <w:t xml:space="preserve">Kartbilaga </w:t>
          </w:r>
        </w:p>
        <w:p w:rsidR="006C7C99" w:rsidRDefault="006C7C99" w:rsidP="006C7C99">
          <w:pPr>
            <w:pStyle w:val="Liststycke"/>
            <w:numPr>
              <w:ilvl w:val="0"/>
              <w:numId w:val="22"/>
            </w:numPr>
            <w:ind w:left="360"/>
          </w:pPr>
          <w:r w:rsidRPr="006C7C99">
            <w:t xml:space="preserve">Hållbarhetsbedömning inklusive miljökonsekvensbeskrivning </w:t>
          </w:r>
        </w:p>
        <w:p w:rsidR="006C7C99" w:rsidRDefault="006C7C99" w:rsidP="006C7C99">
          <w:pPr>
            <w:pStyle w:val="Liststycke"/>
            <w:numPr>
              <w:ilvl w:val="0"/>
              <w:numId w:val="22"/>
            </w:numPr>
            <w:ind w:left="360"/>
          </w:pPr>
          <w:r w:rsidRPr="006C7C99">
            <w:t xml:space="preserve">Barnkonsekvensanalys </w:t>
          </w:r>
        </w:p>
        <w:p w:rsidR="003D33F3" w:rsidRDefault="006C7C99" w:rsidP="006C7C99">
          <w:pPr>
            <w:pStyle w:val="Liststycke"/>
            <w:numPr>
              <w:ilvl w:val="0"/>
              <w:numId w:val="22"/>
            </w:numPr>
            <w:ind w:left="360"/>
          </w:pPr>
          <w:r w:rsidRPr="006C7C99">
            <w:t>Granskningsutlåtande</w:t>
          </w:r>
        </w:p>
        <w:p w:rsidR="006C7C99" w:rsidRDefault="006C7C99" w:rsidP="006C7C99">
          <w:pPr>
            <w:ind w:left="357" w:hanging="357"/>
          </w:pPr>
          <w:r w:rsidRPr="00912334">
            <w:t>_________</w:t>
          </w:r>
        </w:p>
        <w:p w:rsidR="006E703A" w:rsidRDefault="006E703A"/>
        <w:p w:rsidR="00F0232D" w:rsidRDefault="00F0232D" w:rsidP="006C7C99">
          <w:pPr>
            <w:rPr>
              <w:b/>
            </w:rPr>
          </w:pPr>
        </w:p>
        <w:p w:rsidR="00F0232D" w:rsidRDefault="00F0232D" w:rsidP="006C7C99">
          <w:pPr>
            <w:rPr>
              <w:b/>
            </w:rPr>
          </w:pPr>
        </w:p>
        <w:p w:rsidR="00F0232D" w:rsidRDefault="00F0232D" w:rsidP="006C7C99">
          <w:pPr>
            <w:rPr>
              <w:b/>
            </w:rPr>
          </w:pPr>
        </w:p>
        <w:p w:rsidR="00F0232D" w:rsidRDefault="00F0232D" w:rsidP="006C7C99">
          <w:pPr>
            <w:rPr>
              <w:b/>
            </w:rPr>
          </w:pPr>
        </w:p>
        <w:p w:rsidR="00F0232D" w:rsidRDefault="00F0232D" w:rsidP="006C7C99">
          <w:pPr>
            <w:rPr>
              <w:b/>
            </w:rPr>
          </w:pPr>
        </w:p>
        <w:p w:rsidR="00F0232D" w:rsidRDefault="00F0232D" w:rsidP="006C7C99">
          <w:pPr>
            <w:rPr>
              <w:b/>
            </w:rPr>
          </w:pPr>
        </w:p>
        <w:p w:rsidR="00732995" w:rsidRPr="006C7C99" w:rsidRDefault="0065312F" w:rsidP="006C7C99">
          <w:pPr>
            <w:rPr>
              <w:b/>
            </w:rPr>
          </w:pPr>
          <w:r w:rsidRPr="006E703A">
            <w:rPr>
              <w:b/>
            </w:rPr>
            <w:t>Beslutet skickas till</w:t>
          </w:r>
          <w:r w:rsidR="006C7C99">
            <w:rPr>
              <w:b/>
            </w:rPr>
            <w:br/>
          </w:r>
          <w:r w:rsidR="006C7C99" w:rsidRPr="006C7C99">
            <w:t xml:space="preserve">Miljö- och byggnadsförvaltningen </w:t>
          </w:r>
          <w:r w:rsidR="006C7C99">
            <w:rPr>
              <w:b/>
            </w:rPr>
            <w:br/>
          </w:r>
          <w:r w:rsidR="006C7C99" w:rsidRPr="006C7C99">
            <w:t xml:space="preserve">Planchef </w:t>
          </w:r>
          <w:r w:rsidR="006C7C99">
            <w:rPr>
              <w:b/>
            </w:rPr>
            <w:br/>
          </w:r>
          <w:r w:rsidR="006C7C99" w:rsidRPr="006C7C99">
            <w:t xml:space="preserve">Planarkitekt </w:t>
          </w:r>
          <w:r>
            <w:br w:type="page"/>
          </w:r>
        </w:p>
        <w:p w:rsidR="003D33F3" w:rsidRDefault="003D33F3"/>
        <w:p w:rsidR="00D84C13" w:rsidRDefault="0065312F">
          <w:r>
            <w:t xml:space="preserve">§ </w:t>
          </w:r>
          <w:r w:rsidRPr="00BB1EDE">
            <w:t>102</w:t>
          </w:r>
        </w:p>
        <w:p w:rsidR="001E31B7" w:rsidRDefault="0065312F">
          <w:r w:rsidRPr="007F155C">
            <w:rPr>
              <w:rStyle w:val="Rubrik1Char"/>
            </w:rPr>
            <w:t>Yttrande avseende samråd – Korrö avloppsreningsverk</w:t>
          </w:r>
          <w:r w:rsidR="009E00A9">
            <w:br/>
          </w:r>
          <w:r w:rsidRPr="00E63909">
            <w:t>KS/2026:177</w:t>
          </w:r>
        </w:p>
        <w:p w:rsidR="003D33F3" w:rsidRDefault="0065312F">
          <w:pPr>
            <w:rPr>
              <w:b/>
            </w:rPr>
          </w:pPr>
          <w:r>
            <w:rPr>
              <w:b/>
            </w:rPr>
            <w:t>Beslut</w:t>
          </w:r>
        </w:p>
        <w:p w:rsidR="003D33F3" w:rsidRDefault="001708EC" w:rsidP="00BB6F6F">
          <w:pPr>
            <w:pStyle w:val="Liststycke"/>
            <w:numPr>
              <w:ilvl w:val="0"/>
              <w:numId w:val="26"/>
            </w:numPr>
            <w:spacing w:line="276" w:lineRule="auto"/>
            <w:ind w:left="360"/>
          </w:pPr>
          <w:r w:rsidRPr="001708EC">
            <w:t>Kommunstyrelsens arbetsutskott föreslår att kommunstyrelsen beslutar att fastställa bifogat yttrande avseende samråd – Korrö avloppsreningsverk.</w:t>
          </w:r>
        </w:p>
        <w:p w:rsidR="003D33F3" w:rsidRDefault="0065312F">
          <w:r>
            <w:rPr>
              <w:b/>
            </w:rPr>
            <w:t>Sammanfattning</w:t>
          </w:r>
          <w:r w:rsidR="003A5101" w:rsidRPr="003A5101">
            <w:rPr>
              <w:b/>
            </w:rPr>
            <w:t xml:space="preserve"> av ärendet</w:t>
          </w:r>
        </w:p>
        <w:p w:rsidR="001708EC" w:rsidRPr="001708EC" w:rsidRDefault="001708EC" w:rsidP="001708EC">
          <w:r w:rsidRPr="001708EC">
            <w:t xml:space="preserve">Tingsryds kommuns VA-avdelning planerar att uppföra ett nytt avloppsreningsverk i Korrö på fastighet </w:t>
          </w:r>
          <w:proofErr w:type="spellStart"/>
          <w:r w:rsidRPr="001708EC">
            <w:t>Stenvärmsholm</w:t>
          </w:r>
          <w:proofErr w:type="spellEnd"/>
          <w:r w:rsidRPr="001708EC">
            <w:t xml:space="preserve"> 1:13. Verksamheten avses anmälas enligt 9 kap. 6 § miljöbalken och krav på undersökningssamråd enligt 6 kap. miljöbalken. </w:t>
          </w:r>
        </w:p>
        <w:p w:rsidR="001708EC" w:rsidRPr="001708EC" w:rsidRDefault="001708EC" w:rsidP="001708EC">
          <w:r w:rsidRPr="001708EC">
            <w:t xml:space="preserve">Förslaget är ute på samråd och det finns möjlighet att lämna yttrande fram till den 5 juni 2026. Syftet med samrådet är att informera om den planerade verksamheten samt ge berörda möjlighet att lämna synpunkter inför det fortsatta arbetet och kommande anmälan. </w:t>
          </w:r>
        </w:p>
        <w:p w:rsidR="00F7102F" w:rsidRPr="001708EC" w:rsidRDefault="001708EC">
          <w:proofErr w:type="spellStart"/>
          <w:r w:rsidRPr="001708EC">
            <w:t>Planenhetens</w:t>
          </w:r>
          <w:proofErr w:type="spellEnd"/>
          <w:r w:rsidRPr="001708EC">
            <w:t xml:space="preserve"> förslag till yttrande framgår av bifogat underlag ”Yttrande”.</w:t>
          </w:r>
        </w:p>
        <w:p w:rsidR="003D33F3" w:rsidRDefault="0065312F">
          <w:r>
            <w:rPr>
              <w:b/>
            </w:rPr>
            <w:t>Beslutsunderlag</w:t>
          </w:r>
        </w:p>
        <w:p w:rsidR="007556D0" w:rsidRDefault="001708EC" w:rsidP="001708EC">
          <w:pPr>
            <w:pStyle w:val="Liststycke"/>
            <w:numPr>
              <w:ilvl w:val="0"/>
              <w:numId w:val="23"/>
            </w:numPr>
            <w:ind w:left="360"/>
          </w:pPr>
          <w:r>
            <w:t>Tjänsteskrivelse</w:t>
          </w:r>
        </w:p>
        <w:p w:rsidR="001708EC" w:rsidRDefault="001708EC" w:rsidP="001708EC">
          <w:pPr>
            <w:pStyle w:val="Liststycke"/>
            <w:numPr>
              <w:ilvl w:val="0"/>
              <w:numId w:val="23"/>
            </w:numPr>
            <w:ind w:left="360"/>
          </w:pPr>
          <w:r>
            <w:t>Yttrande</w:t>
          </w:r>
        </w:p>
        <w:p w:rsidR="001708EC" w:rsidRDefault="001708EC" w:rsidP="001708EC">
          <w:pPr>
            <w:pStyle w:val="Liststycke"/>
            <w:numPr>
              <w:ilvl w:val="0"/>
              <w:numId w:val="23"/>
            </w:numPr>
            <w:ind w:left="360"/>
          </w:pPr>
          <w:r>
            <w:t>Samrådsunderlag</w:t>
          </w:r>
        </w:p>
        <w:p w:rsidR="001708EC" w:rsidRDefault="001708EC" w:rsidP="001708EC">
          <w:pPr>
            <w:pStyle w:val="Liststycke"/>
            <w:numPr>
              <w:ilvl w:val="0"/>
              <w:numId w:val="23"/>
            </w:numPr>
            <w:ind w:left="360"/>
          </w:pPr>
          <w:r>
            <w:t>Översiktskarta</w:t>
          </w:r>
        </w:p>
        <w:p w:rsidR="001708EC" w:rsidRDefault="001708EC" w:rsidP="001708EC">
          <w:pPr>
            <w:pStyle w:val="Liststycke"/>
            <w:numPr>
              <w:ilvl w:val="0"/>
              <w:numId w:val="23"/>
            </w:numPr>
            <w:ind w:left="360"/>
          </w:pPr>
          <w:r>
            <w:t>Situationsplan</w:t>
          </w:r>
        </w:p>
        <w:p w:rsidR="001708EC" w:rsidRDefault="001708EC" w:rsidP="001708EC">
          <w:pPr>
            <w:pStyle w:val="Liststycke"/>
            <w:numPr>
              <w:ilvl w:val="0"/>
              <w:numId w:val="23"/>
            </w:numPr>
            <w:ind w:left="360"/>
          </w:pPr>
          <w:r>
            <w:t>Recipientutredning</w:t>
          </w:r>
        </w:p>
        <w:p w:rsidR="001708EC" w:rsidRDefault="001708EC" w:rsidP="001708EC">
          <w:pPr>
            <w:pStyle w:val="Liststycke"/>
            <w:numPr>
              <w:ilvl w:val="0"/>
              <w:numId w:val="23"/>
            </w:numPr>
            <w:ind w:left="360"/>
          </w:pPr>
          <w:r>
            <w:t>Geoteknisk markundersökning</w:t>
          </w:r>
        </w:p>
        <w:p w:rsidR="003D33F3" w:rsidRDefault="001708EC" w:rsidP="001708EC">
          <w:pPr>
            <w:pStyle w:val="Liststycke"/>
            <w:numPr>
              <w:ilvl w:val="0"/>
              <w:numId w:val="23"/>
            </w:numPr>
            <w:ind w:left="360"/>
          </w:pPr>
          <w:r>
            <w:t>Miljöteknisk markundersökning</w:t>
          </w:r>
        </w:p>
        <w:p w:rsidR="001708EC" w:rsidRDefault="001708EC" w:rsidP="001708EC">
          <w:pPr>
            <w:ind w:left="357" w:hanging="357"/>
          </w:pPr>
          <w:r w:rsidRPr="00912334">
            <w:t>_________</w:t>
          </w:r>
        </w:p>
        <w:p w:rsidR="00732995" w:rsidRPr="001708EC" w:rsidRDefault="0065312F" w:rsidP="001708EC">
          <w:pPr>
            <w:rPr>
              <w:b/>
            </w:rPr>
          </w:pPr>
          <w:r w:rsidRPr="006E703A">
            <w:rPr>
              <w:b/>
            </w:rPr>
            <w:t>Beslutet skickas till</w:t>
          </w:r>
          <w:r w:rsidR="001708EC">
            <w:rPr>
              <w:b/>
            </w:rPr>
            <w:br/>
          </w:r>
          <w:r w:rsidR="001708EC" w:rsidRPr="001708EC">
            <w:t xml:space="preserve">Miljö- och byggnadsförvaltningen </w:t>
          </w:r>
          <w:r w:rsidR="001708EC">
            <w:rPr>
              <w:b/>
            </w:rPr>
            <w:br/>
          </w:r>
          <w:r w:rsidR="001708EC" w:rsidRPr="001708EC">
            <w:t xml:space="preserve">Planarkitekt </w:t>
          </w:r>
          <w:r w:rsidR="001708EC">
            <w:rPr>
              <w:b/>
            </w:rPr>
            <w:br/>
          </w:r>
          <w:r w:rsidR="001708EC" w:rsidRPr="001708EC">
            <w:t xml:space="preserve">Planchef </w:t>
          </w:r>
          <w:r>
            <w:br w:type="page"/>
          </w:r>
        </w:p>
        <w:p w:rsidR="003D33F3" w:rsidRDefault="003D33F3"/>
        <w:p w:rsidR="00D84C13" w:rsidRDefault="0065312F">
          <w:r>
            <w:t xml:space="preserve">§ </w:t>
          </w:r>
          <w:r w:rsidRPr="00BB1EDE">
            <w:t>103</w:t>
          </w:r>
        </w:p>
        <w:p w:rsidR="001E31B7" w:rsidRDefault="0065312F">
          <w:r w:rsidRPr="007F155C">
            <w:rPr>
              <w:rStyle w:val="Rubrik1Char"/>
            </w:rPr>
            <w:t>Godkännande av budgetunderlag inför budget 2027</w:t>
          </w:r>
          <w:r w:rsidR="009E00A9">
            <w:br/>
          </w:r>
          <w:r w:rsidRPr="00E63909">
            <w:t>KS/2025:429</w:t>
          </w:r>
        </w:p>
        <w:p w:rsidR="003D33F3" w:rsidRDefault="0065312F">
          <w:pPr>
            <w:rPr>
              <w:b/>
            </w:rPr>
          </w:pPr>
          <w:r>
            <w:rPr>
              <w:b/>
            </w:rPr>
            <w:t>Beslut</w:t>
          </w:r>
        </w:p>
        <w:p w:rsidR="003D33F3" w:rsidRDefault="0065312F" w:rsidP="009E00A9">
          <w:pPr>
            <w:pStyle w:val="Ingetavstnd"/>
            <w:numPr>
              <w:ilvl w:val="0"/>
              <w:numId w:val="14"/>
            </w:numPr>
            <w:ind w:left="360"/>
          </w:pPr>
          <w:r>
            <w:t>Kommunstyrelsens arbetsutskott godkänner det presenterade budgetunderlaget (grundbudgeten) och uppdrar åt ekonomichefen att sända ut det till partigrupperna för fortsatt arbete.</w:t>
          </w:r>
        </w:p>
        <w:p w:rsidR="009E00A9" w:rsidRDefault="009E00A9" w:rsidP="009E00A9">
          <w:pPr>
            <w:pStyle w:val="Ingetavstnd"/>
          </w:pPr>
        </w:p>
        <w:p w:rsidR="003D33F3" w:rsidRDefault="0065312F">
          <w:r>
            <w:rPr>
              <w:b/>
            </w:rPr>
            <w:t>Sammanfattning</w:t>
          </w:r>
          <w:r w:rsidR="003A5101" w:rsidRPr="003A5101">
            <w:rPr>
              <w:b/>
            </w:rPr>
            <w:t xml:space="preserve"> av ärendet</w:t>
          </w:r>
        </w:p>
        <w:p w:rsidR="00CC50C4" w:rsidRDefault="0065312F" w:rsidP="00510C77">
          <w:pPr>
            <w:pStyle w:val="Ingetavstnd"/>
          </w:pPr>
          <w:r>
            <w:t>Arbetsprocessen för budget 2027 har fortgått under året med bland annat:</w:t>
          </w:r>
        </w:p>
        <w:p w:rsidR="0088159B" w:rsidRDefault="0088159B" w:rsidP="00510C77">
          <w:pPr>
            <w:pStyle w:val="Ingetavstnd"/>
          </w:pPr>
        </w:p>
        <w:p w:rsidR="0088159B" w:rsidRDefault="0065312F" w:rsidP="0088159B">
          <w:pPr>
            <w:pStyle w:val="Ingetavstnd"/>
            <w:numPr>
              <w:ilvl w:val="0"/>
              <w:numId w:val="3"/>
            </w:numPr>
          </w:pPr>
          <w:r>
            <w:t>Budgetdag 1 i februari</w:t>
          </w:r>
        </w:p>
        <w:p w:rsidR="0088159B" w:rsidRDefault="0065312F" w:rsidP="0088159B">
          <w:pPr>
            <w:pStyle w:val="Ingetavstnd"/>
            <w:numPr>
              <w:ilvl w:val="0"/>
              <w:numId w:val="3"/>
            </w:numPr>
          </w:pPr>
          <w:r>
            <w:t>Nämndernas beslut om prioriteringsunderlag i mars</w:t>
          </w:r>
        </w:p>
        <w:p w:rsidR="0088159B" w:rsidRDefault="0065312F" w:rsidP="0088159B">
          <w:pPr>
            <w:pStyle w:val="Ingetavstnd"/>
            <w:numPr>
              <w:ilvl w:val="0"/>
              <w:numId w:val="3"/>
            </w:numPr>
          </w:pPr>
          <w:r>
            <w:t>Budgetberedning i april</w:t>
          </w:r>
        </w:p>
        <w:p w:rsidR="0088159B" w:rsidRDefault="0065312F" w:rsidP="0088159B">
          <w:pPr>
            <w:pStyle w:val="Ingetavstnd"/>
            <w:numPr>
              <w:ilvl w:val="0"/>
              <w:numId w:val="3"/>
            </w:numPr>
          </w:pPr>
          <w:r>
            <w:t>Budgetdag 2 i april</w:t>
          </w:r>
        </w:p>
        <w:p w:rsidR="0088159B" w:rsidRDefault="0088159B" w:rsidP="0088159B">
          <w:pPr>
            <w:pStyle w:val="Ingetavstnd"/>
          </w:pPr>
        </w:p>
        <w:p w:rsidR="0088159B" w:rsidRDefault="0065312F" w:rsidP="0088159B">
          <w:pPr>
            <w:pStyle w:val="Ingetavstnd"/>
          </w:pPr>
          <w:r>
            <w:t>Budgetberedningen (ksau) har nu att godkänna det framarbetade budgetunderlaget (grundbudgeten) för utskick till partigrupperna, som i sin tur har att arbeta fram slutliga förslag till preliminär budget inför kommunstyrelsens och kommunfullmäktiges sammanträden i juni månad.</w:t>
          </w:r>
        </w:p>
        <w:p w:rsidR="0088159B" w:rsidRDefault="0088159B" w:rsidP="0088159B">
          <w:pPr>
            <w:pStyle w:val="Ingetavstnd"/>
          </w:pPr>
        </w:p>
        <w:p w:rsidR="00510C77" w:rsidRDefault="0065312F" w:rsidP="00510C77">
          <w:pPr>
            <w:pStyle w:val="Ingetavstnd"/>
          </w:pPr>
          <w:r>
            <w:t>Handlingar i ärendet presenteras på sammanträdet, efter inarbetning av bland annat ny skatteprognos som presenteras 29 april.</w:t>
          </w:r>
        </w:p>
        <w:p w:rsidR="009311CD" w:rsidRPr="008C6692" w:rsidRDefault="009311CD" w:rsidP="00510C77">
          <w:pPr>
            <w:pStyle w:val="Ingetavstnd"/>
          </w:pPr>
        </w:p>
        <w:p w:rsidR="007556D0" w:rsidRDefault="0065312F">
          <w:pPr>
            <w:rPr>
              <w:b/>
              <w:bCs/>
            </w:rPr>
          </w:pPr>
          <w:r>
            <w:rPr>
              <w:b/>
              <w:bCs/>
            </w:rPr>
            <w:t>Barnrättsperspektiv</w:t>
          </w:r>
        </w:p>
        <w:p w:rsidR="00F7102F" w:rsidRPr="009E00A9" w:rsidRDefault="0065312F" w:rsidP="009E00A9">
          <w:pPr>
            <w:pStyle w:val="Rubrik2"/>
            <w:spacing w:before="0"/>
          </w:pPr>
          <w:r w:rsidRPr="00340E1E">
            <w:rPr>
              <w:rFonts w:eastAsiaTheme="minorHAnsi" w:cstheme="minorBidi"/>
              <w:b w:val="0"/>
              <w:szCs w:val="22"/>
            </w:rPr>
            <w:t>Ärendet bedöms ej beröra barn och därför görs ingen prövning av barnets bästa.</w:t>
          </w:r>
        </w:p>
        <w:p w:rsidR="003D33F3" w:rsidRDefault="0065312F">
          <w:r>
            <w:rPr>
              <w:b/>
            </w:rPr>
            <w:t>Beslutsunderlag</w:t>
          </w:r>
        </w:p>
        <w:p w:rsidR="00510C77" w:rsidRDefault="0065312F" w:rsidP="00510C77">
          <w:pPr>
            <w:pStyle w:val="Ingetavstnd"/>
          </w:pPr>
          <w:r>
            <w:t>1. Tjänsteskrivelse</w:t>
          </w:r>
        </w:p>
        <w:p w:rsidR="00FB7042" w:rsidRPr="000C00BC" w:rsidRDefault="00FB7042" w:rsidP="00510C77">
          <w:pPr>
            <w:pStyle w:val="Ingetavstnd"/>
          </w:pPr>
        </w:p>
        <w:p w:rsidR="006E703A" w:rsidRDefault="009E00A9" w:rsidP="009E00A9">
          <w:pPr>
            <w:ind w:left="357" w:hanging="357"/>
          </w:pPr>
          <w:r w:rsidRPr="00912334">
            <w:t>_________</w:t>
          </w:r>
        </w:p>
        <w:p w:rsidR="009E00A9" w:rsidRDefault="009E00A9">
          <w:pPr>
            <w:rPr>
              <w:b/>
            </w:rPr>
          </w:pPr>
        </w:p>
        <w:p w:rsidR="009E00A9" w:rsidRDefault="009E00A9">
          <w:pPr>
            <w:rPr>
              <w:b/>
            </w:rPr>
          </w:pPr>
        </w:p>
        <w:p w:rsidR="00732995" w:rsidRPr="008B7DE2" w:rsidRDefault="0065312F" w:rsidP="008B7DE2">
          <w:pPr>
            <w:rPr>
              <w:b/>
            </w:rPr>
          </w:pPr>
          <w:r w:rsidRPr="006E703A">
            <w:rPr>
              <w:b/>
            </w:rPr>
            <w:t>Beslutet skickas till</w:t>
          </w:r>
          <w:r w:rsidR="008B7DE2">
            <w:rPr>
              <w:b/>
            </w:rPr>
            <w:br/>
          </w:r>
          <w:r>
            <w:t>Ekonomichef</w:t>
          </w:r>
          <w:r>
            <w:br w:type="page"/>
          </w:r>
        </w:p>
        <w:p w:rsidR="003D33F3" w:rsidRDefault="003D33F3"/>
        <w:p w:rsidR="00D84C13" w:rsidRDefault="0065312F">
          <w:r>
            <w:t xml:space="preserve">§ </w:t>
          </w:r>
          <w:r w:rsidRPr="00BB1EDE">
            <w:t>104</w:t>
          </w:r>
        </w:p>
        <w:p w:rsidR="001E31B7" w:rsidRDefault="0065312F">
          <w:r w:rsidRPr="007F155C">
            <w:rPr>
              <w:rStyle w:val="Rubrik1Char"/>
            </w:rPr>
            <w:t>Samtal om bostadsförsörjning kopplat till befolkningsutveckling</w:t>
          </w:r>
          <w:r w:rsidR="009E00A9">
            <w:br/>
          </w:r>
          <w:r w:rsidRPr="00E63909">
            <w:t>KS/2025:364</w:t>
          </w:r>
        </w:p>
        <w:p w:rsidR="003D33F3" w:rsidRDefault="0065312F">
          <w:pPr>
            <w:rPr>
              <w:b/>
            </w:rPr>
          </w:pPr>
          <w:r>
            <w:rPr>
              <w:b/>
            </w:rPr>
            <w:t>Beslut</w:t>
          </w:r>
        </w:p>
        <w:p w:rsidR="003D33F3" w:rsidRDefault="0065312F" w:rsidP="009E00A9">
          <w:pPr>
            <w:pStyle w:val="Ingetavstnd"/>
            <w:numPr>
              <w:ilvl w:val="0"/>
              <w:numId w:val="15"/>
            </w:numPr>
            <w:ind w:left="360"/>
          </w:pPr>
          <w:r>
            <w:t xml:space="preserve">Kommunstyrelsens arbetsutskott tar emot informationen. </w:t>
          </w:r>
        </w:p>
        <w:p w:rsidR="009E00A9" w:rsidRDefault="009E00A9" w:rsidP="009E00A9">
          <w:pPr>
            <w:pStyle w:val="Ingetavstnd"/>
          </w:pPr>
        </w:p>
        <w:p w:rsidR="003D33F3" w:rsidRDefault="0065312F">
          <w:r>
            <w:rPr>
              <w:b/>
            </w:rPr>
            <w:t>Sammanfattning</w:t>
          </w:r>
          <w:r w:rsidR="003A5101" w:rsidRPr="003A5101">
            <w:rPr>
              <w:b/>
            </w:rPr>
            <w:t xml:space="preserve"> av ärendet</w:t>
          </w:r>
        </w:p>
        <w:p w:rsidR="00F7102F" w:rsidRDefault="0065312F" w:rsidP="009E00A9">
          <w:pPr>
            <w:pStyle w:val="Ingetavstnd"/>
          </w:pPr>
          <w:r>
            <w:t xml:space="preserve">Arbetet med Handlingsplan för Bostadsförsörjningen pågår. Under våren har vi fått befolkningsprognosen som vi årligen beställer, men också en prognos som baserar sig på ett så kallat byggnadsscenario. Denna punkt på agendan handlar om att presentera dessa två spår för politiken, och föra ett resonemang med dem om politisk ambitionsnivå för bostadsutveckling i kommunen framöver. I Handlingsplanen behöver vi formulera sådant och det är bra att i ett tidigt skede i framtagandet ha denna inledande diskussion.  </w:t>
          </w:r>
        </w:p>
        <w:p w:rsidR="009E00A9" w:rsidRPr="009E00A9" w:rsidRDefault="009E00A9" w:rsidP="009E00A9">
          <w:pPr>
            <w:pStyle w:val="Ingetavstnd"/>
          </w:pPr>
        </w:p>
        <w:p w:rsidR="003D33F3" w:rsidRDefault="0065312F">
          <w:r>
            <w:rPr>
              <w:b/>
            </w:rPr>
            <w:t>Beslutsunderlag</w:t>
          </w:r>
        </w:p>
        <w:p w:rsidR="009E00A9" w:rsidRDefault="009E00A9" w:rsidP="00510C77">
          <w:pPr>
            <w:pStyle w:val="Ingetavstnd"/>
            <w:numPr>
              <w:ilvl w:val="0"/>
              <w:numId w:val="17"/>
            </w:numPr>
            <w:ind w:left="360"/>
          </w:pPr>
          <w:r>
            <w:t>T</w:t>
          </w:r>
          <w:r w:rsidR="0065312F">
            <w:t>jänsteskrivelse</w:t>
          </w:r>
        </w:p>
        <w:p w:rsidR="009E00A9" w:rsidRDefault="0065312F" w:rsidP="00510C77">
          <w:pPr>
            <w:pStyle w:val="Ingetavstnd"/>
            <w:numPr>
              <w:ilvl w:val="0"/>
              <w:numId w:val="17"/>
            </w:numPr>
            <w:ind w:left="360"/>
          </w:pPr>
          <w:r>
            <w:t xml:space="preserve">Befolkningsprognos </w:t>
          </w:r>
          <w:proofErr w:type="gramStart"/>
          <w:r>
            <w:t>2025-2050</w:t>
          </w:r>
          <w:proofErr w:type="gramEnd"/>
        </w:p>
        <w:p w:rsidR="007946CF" w:rsidRDefault="0065312F" w:rsidP="00510C77">
          <w:pPr>
            <w:pStyle w:val="Ingetavstnd"/>
            <w:numPr>
              <w:ilvl w:val="0"/>
              <w:numId w:val="17"/>
            </w:numPr>
            <w:ind w:left="360"/>
          </w:pPr>
          <w:r>
            <w:t xml:space="preserve">Befolkningsprognos Byggscenario </w:t>
          </w:r>
          <w:proofErr w:type="gramStart"/>
          <w:r>
            <w:t>2025-2050</w:t>
          </w:r>
          <w:proofErr w:type="gramEnd"/>
        </w:p>
        <w:p w:rsidR="00510C77" w:rsidRDefault="00510C77" w:rsidP="00510C77">
          <w:pPr>
            <w:pStyle w:val="Ingetavstnd"/>
          </w:pPr>
        </w:p>
        <w:p w:rsidR="009E00A9" w:rsidRDefault="009E00A9" w:rsidP="009E00A9">
          <w:pPr>
            <w:ind w:left="357" w:hanging="357"/>
          </w:pPr>
          <w:r w:rsidRPr="00912334">
            <w:t>_________</w:t>
          </w:r>
        </w:p>
        <w:p w:rsidR="00510C77" w:rsidRDefault="00510C77" w:rsidP="00510C77">
          <w:pPr>
            <w:pStyle w:val="Ingetavstnd"/>
          </w:pPr>
        </w:p>
        <w:p w:rsidR="00FB7042" w:rsidRPr="000C00BC" w:rsidRDefault="00FB7042" w:rsidP="00510C77">
          <w:pPr>
            <w:pStyle w:val="Ingetavstnd"/>
          </w:pPr>
        </w:p>
        <w:p w:rsidR="007556D0" w:rsidRDefault="007556D0"/>
        <w:p w:rsidR="003D33F3" w:rsidRDefault="003D33F3"/>
        <w:p w:rsidR="006E703A" w:rsidRDefault="006E703A"/>
        <w:p w:rsidR="009E00A9" w:rsidRDefault="009E00A9"/>
        <w:p w:rsidR="00012E42" w:rsidRDefault="00012E42" w:rsidP="00012E42"/>
        <w:p w:rsidR="00012E42" w:rsidRDefault="00012E42" w:rsidP="00012E42"/>
        <w:p w:rsidR="00732995" w:rsidRPr="00012E42" w:rsidRDefault="0065312F" w:rsidP="00012E42">
          <w:pPr>
            <w:rPr>
              <w:b/>
            </w:rPr>
          </w:pPr>
          <w:r w:rsidRPr="006E703A">
            <w:rPr>
              <w:b/>
            </w:rPr>
            <w:t>Beslutet skickas till</w:t>
          </w:r>
          <w:r w:rsidR="00012E42">
            <w:rPr>
              <w:b/>
            </w:rPr>
            <w:br/>
          </w:r>
          <w:r>
            <w:t>Samhällsutvecklare</w:t>
          </w:r>
          <w:r w:rsidR="009E00A9">
            <w:t xml:space="preserve"> JS</w:t>
          </w:r>
          <w:r>
            <w:br w:type="page"/>
          </w:r>
        </w:p>
        <w:p w:rsidR="003D33F3" w:rsidRDefault="003D33F3"/>
        <w:p w:rsidR="00D84C13" w:rsidRDefault="0065312F">
          <w:r>
            <w:t xml:space="preserve">§ </w:t>
          </w:r>
          <w:r w:rsidRPr="00BB1EDE">
            <w:t>105</w:t>
          </w:r>
        </w:p>
        <w:p w:rsidR="001E31B7" w:rsidRDefault="0065312F">
          <w:r w:rsidRPr="007F155C">
            <w:rPr>
              <w:rStyle w:val="Rubrik1Char"/>
            </w:rPr>
            <w:t>Nära Kronobergaren</w:t>
          </w:r>
          <w:r w:rsidR="009E00A9">
            <w:br/>
          </w:r>
          <w:r w:rsidRPr="00E63909">
            <w:t>KS/2026:186</w:t>
          </w:r>
        </w:p>
        <w:p w:rsidR="005018C7" w:rsidRPr="00331C3A" w:rsidRDefault="0065312F" w:rsidP="00331C3A">
          <w:pPr>
            <w:rPr>
              <w:b/>
            </w:rPr>
          </w:pPr>
          <w:r>
            <w:rPr>
              <w:b/>
            </w:rPr>
            <w:t>Beslut</w:t>
          </w:r>
        </w:p>
        <w:p w:rsidR="003D33F3" w:rsidRDefault="001D58AA" w:rsidP="009E00A9">
          <w:pPr>
            <w:pStyle w:val="Ingetavstnd"/>
            <w:numPr>
              <w:ilvl w:val="0"/>
              <w:numId w:val="4"/>
            </w:numPr>
            <w:ind w:left="360"/>
          </w:pPr>
          <w:r>
            <w:t>Kommunstyrelsens arbetsutskott</w:t>
          </w:r>
          <w:r w:rsidR="0065312F">
            <w:t xml:space="preserve"> föreslår kommunstyrelsen att föreslå kommunfullmäktige att anta </w:t>
          </w:r>
          <w:r w:rsidR="0065312F" w:rsidRPr="0089663C">
            <w:t xml:space="preserve">Nära kronobergaren – Strategi för hållbar utveckling av hälsa, stöd, vård och omsorg i Kronobergs län </w:t>
          </w:r>
          <w:proofErr w:type="gramStart"/>
          <w:r w:rsidR="0065312F" w:rsidRPr="0089663C">
            <w:t>2026-2036</w:t>
          </w:r>
          <w:proofErr w:type="gramEnd"/>
          <w:r w:rsidR="0065312F" w:rsidRPr="0089663C">
            <w:t>.</w:t>
          </w:r>
        </w:p>
        <w:p w:rsidR="009E00A9" w:rsidRDefault="009E00A9" w:rsidP="009E00A9">
          <w:pPr>
            <w:pStyle w:val="Ingetavstnd"/>
          </w:pPr>
        </w:p>
        <w:p w:rsidR="00CC50C4" w:rsidRDefault="0065312F" w:rsidP="009E00A9">
          <w:r>
            <w:rPr>
              <w:b/>
            </w:rPr>
            <w:t>Sammanfattning</w:t>
          </w:r>
          <w:r w:rsidR="003A5101" w:rsidRPr="003A5101">
            <w:rPr>
              <w:b/>
            </w:rPr>
            <w:t xml:space="preserve"> av ärendet</w:t>
          </w:r>
        </w:p>
        <w:p w:rsidR="005018C7" w:rsidRPr="005018C7" w:rsidRDefault="0065312F" w:rsidP="005018C7">
          <w:pPr>
            <w:pStyle w:val="Ingetavstnd"/>
          </w:pPr>
          <w:r w:rsidRPr="005018C7">
            <w:t xml:space="preserve">Hälso- och sjukvården, skolan och socialtjänsten gör stor skillnad för kronobergarna varje dag. Vi har alla en viktig roll i arbetet med att främja en god hälsa hos kronobergarna, men framför allt finns vi där och möter varje individs unika behov av hälsa, stöd, vård och omsorg. Det gör arbetet meningsfullt och viktigt. </w:t>
          </w:r>
        </w:p>
        <w:p w:rsidR="005018C7" w:rsidRPr="005018C7" w:rsidRDefault="005018C7" w:rsidP="005018C7">
          <w:pPr>
            <w:pStyle w:val="Ingetavstnd"/>
          </w:pPr>
        </w:p>
        <w:p w:rsidR="005018C7" w:rsidRPr="005018C7" w:rsidRDefault="0065312F" w:rsidP="005018C7">
          <w:pPr>
            <w:pStyle w:val="Ingetavstnd"/>
          </w:pPr>
          <w:r w:rsidRPr="005018C7">
            <w:t>Omställningen och utvecklingen av framtidens hälso- och sjukvård, skola och socialtjänst pågår. Med utgångspunkt i kronobergarnas behov kan vi tillsammans utveckla en hållbar offentlig service som bidrar till att skapa jämlika och likvärdiga förutsättningar för en god hälsa i befolkningen. De komplexa samhällsutmaningar vi står inför knyter oss samman och kräver gemensam hållning och handling.</w:t>
          </w:r>
        </w:p>
        <w:p w:rsidR="005018C7" w:rsidRPr="005018C7" w:rsidRDefault="005018C7" w:rsidP="005018C7">
          <w:pPr>
            <w:pStyle w:val="Ingetavstnd"/>
          </w:pPr>
        </w:p>
        <w:p w:rsidR="005018C7" w:rsidRPr="005018C7" w:rsidRDefault="0065312F" w:rsidP="005018C7">
          <w:pPr>
            <w:pStyle w:val="Ingetavstnd"/>
          </w:pPr>
          <w:bookmarkStart w:id="0" w:name="_Hlk225423767"/>
          <w:bookmarkStart w:id="1" w:name="_Hlk225424359"/>
          <w:r w:rsidRPr="005018C7">
            <w:t>Föreliggande strategi, Nära Kronobergaren, syftar till att ange en samlad riktning i</w:t>
          </w:r>
          <w:r w:rsidR="00B83EB9">
            <w:t xml:space="preserve"> </w:t>
          </w:r>
          <w:r w:rsidRPr="005018C7">
            <w:t>arbetet med att forma framtidens hälso- och sjukvård, skola och socialtjänst i</w:t>
          </w:r>
          <w:r w:rsidR="00B83EB9">
            <w:t xml:space="preserve"> </w:t>
          </w:r>
          <w:r w:rsidRPr="005018C7">
            <w:t>Kronobergs län. Med denna strategi tar vi nästa steg och fördjupar den</w:t>
          </w:r>
          <w:r w:rsidR="00B83EB9">
            <w:t xml:space="preserve"> </w:t>
          </w:r>
          <w:r w:rsidRPr="005018C7">
            <w:t>goda samverkan vi etablerat mellan region och kommuner i Kronobergs län. Fortsatt är även en utvecklad samverkan med andra myndigheter, civilsamhälle, näringsliv och</w:t>
          </w:r>
          <w:r w:rsidR="00B83EB9">
            <w:t xml:space="preserve"> </w:t>
          </w:r>
          <w:r w:rsidRPr="005018C7">
            <w:t xml:space="preserve">akademi viktig. </w:t>
          </w:r>
          <w:bookmarkEnd w:id="0"/>
          <w:r w:rsidRPr="005018C7">
            <w:t>Tillsammans med kronobergarna bygger vi en starkare samverkan</w:t>
          </w:r>
          <w:r w:rsidR="00B83EB9">
            <w:t xml:space="preserve"> </w:t>
          </w:r>
          <w:r w:rsidRPr="005018C7">
            <w:t>över organisationsgränserna. Strategin utgår från de nationella målbilderna och</w:t>
          </w:r>
        </w:p>
        <w:p w:rsidR="005018C7" w:rsidRPr="005018C7" w:rsidRDefault="0065312F" w:rsidP="005018C7">
          <w:pPr>
            <w:pStyle w:val="Ingetavstnd"/>
          </w:pPr>
          <w:r w:rsidRPr="005018C7">
            <w:t>hämtar kraft i Agenda 2030 och de globala målen för hållbar utveckling. Strategin</w:t>
          </w:r>
          <w:r w:rsidR="00B83EB9">
            <w:t xml:space="preserve"> </w:t>
          </w:r>
          <w:r w:rsidRPr="005018C7">
            <w:t>tar också avstamp i den regionala utvecklingsstrategin Framtidens Kronoberg i Världen 2025–2035.</w:t>
          </w:r>
        </w:p>
        <w:bookmarkEnd w:id="1"/>
        <w:p w:rsidR="005018C7" w:rsidRPr="005018C7" w:rsidRDefault="005018C7" w:rsidP="005018C7">
          <w:pPr>
            <w:pStyle w:val="Ingetavstnd"/>
          </w:pPr>
        </w:p>
        <w:p w:rsidR="00B83EB9" w:rsidRDefault="00B83EB9" w:rsidP="005018C7">
          <w:pPr>
            <w:pStyle w:val="Ingetavstnd"/>
          </w:pPr>
        </w:p>
        <w:p w:rsidR="00B83EB9" w:rsidRDefault="00B83EB9" w:rsidP="005018C7">
          <w:pPr>
            <w:pStyle w:val="Ingetavstnd"/>
          </w:pPr>
        </w:p>
        <w:p w:rsidR="00B83EB9" w:rsidRDefault="00B83EB9" w:rsidP="005018C7">
          <w:pPr>
            <w:pStyle w:val="Ingetavstnd"/>
          </w:pPr>
        </w:p>
        <w:p w:rsidR="00B83EB9" w:rsidRDefault="00B83EB9" w:rsidP="005018C7">
          <w:pPr>
            <w:pStyle w:val="Ingetavstnd"/>
          </w:pPr>
        </w:p>
        <w:p w:rsidR="00B83EB9" w:rsidRDefault="00B83EB9" w:rsidP="005018C7">
          <w:pPr>
            <w:pStyle w:val="Ingetavstnd"/>
          </w:pPr>
        </w:p>
        <w:p w:rsidR="00B83EB9" w:rsidRDefault="00B83EB9" w:rsidP="005018C7">
          <w:pPr>
            <w:pStyle w:val="Ingetavstnd"/>
          </w:pPr>
        </w:p>
        <w:p w:rsidR="00B83EB9" w:rsidRDefault="00B83EB9" w:rsidP="005018C7">
          <w:pPr>
            <w:pStyle w:val="Ingetavstnd"/>
          </w:pPr>
        </w:p>
        <w:p w:rsidR="00B83EB9" w:rsidRDefault="00B83EB9" w:rsidP="005018C7">
          <w:pPr>
            <w:pStyle w:val="Ingetavstnd"/>
          </w:pPr>
          <w:r>
            <w:t>§ 105 fortsättning</w:t>
          </w:r>
        </w:p>
        <w:p w:rsidR="00B83EB9" w:rsidRDefault="00B83EB9" w:rsidP="005018C7">
          <w:pPr>
            <w:pStyle w:val="Ingetavstnd"/>
          </w:pPr>
        </w:p>
        <w:p w:rsidR="005018C7" w:rsidRPr="005018C7" w:rsidRDefault="0065312F" w:rsidP="005018C7">
          <w:pPr>
            <w:pStyle w:val="Ingetavstnd"/>
          </w:pPr>
          <w:r w:rsidRPr="005018C7">
            <w:t xml:space="preserve">Följande vägledande principer underlättar för vårt gemensamma system att leverera för kronobergarnas bästa. </w:t>
          </w:r>
        </w:p>
        <w:p w:rsidR="005018C7" w:rsidRPr="005018C7" w:rsidRDefault="0065312F" w:rsidP="005018C7">
          <w:pPr>
            <w:pStyle w:val="Ingetavstnd"/>
            <w:numPr>
              <w:ilvl w:val="0"/>
              <w:numId w:val="5"/>
            </w:numPr>
          </w:pPr>
          <w:r w:rsidRPr="005018C7">
            <w:t xml:space="preserve">Vi utgår alltid från vad som blir bäst för kronobergaren. </w:t>
          </w:r>
        </w:p>
        <w:p w:rsidR="005018C7" w:rsidRPr="005018C7" w:rsidRDefault="0065312F" w:rsidP="005018C7">
          <w:pPr>
            <w:pStyle w:val="Ingetavstnd"/>
            <w:numPr>
              <w:ilvl w:val="0"/>
              <w:numId w:val="5"/>
            </w:numPr>
          </w:pPr>
          <w:r w:rsidRPr="005018C7">
            <w:t>Vi har en öppen dialog med kronobergaren, där så är möjligt.</w:t>
          </w:r>
        </w:p>
        <w:p w:rsidR="005018C7" w:rsidRPr="005018C7" w:rsidRDefault="0065312F" w:rsidP="005018C7">
          <w:pPr>
            <w:pStyle w:val="Ingetavstnd"/>
            <w:numPr>
              <w:ilvl w:val="0"/>
              <w:numId w:val="5"/>
            </w:numPr>
          </w:pPr>
          <w:r w:rsidRPr="005018C7">
            <w:t xml:space="preserve">Vi tar tag i problem direkt. </w:t>
          </w:r>
        </w:p>
        <w:p w:rsidR="005018C7" w:rsidRPr="005018C7" w:rsidRDefault="0065312F" w:rsidP="005018C7">
          <w:pPr>
            <w:pStyle w:val="Ingetavstnd"/>
            <w:numPr>
              <w:ilvl w:val="0"/>
              <w:numId w:val="5"/>
            </w:numPr>
          </w:pPr>
          <w:r w:rsidRPr="005018C7">
            <w:t xml:space="preserve">Vi bidrar med vår kompetens och samverkar kontinuerligt. </w:t>
          </w:r>
        </w:p>
        <w:p w:rsidR="005018C7" w:rsidRPr="005018C7" w:rsidRDefault="0065312F" w:rsidP="005018C7">
          <w:pPr>
            <w:pStyle w:val="Ingetavstnd"/>
            <w:numPr>
              <w:ilvl w:val="0"/>
              <w:numId w:val="5"/>
            </w:numPr>
          </w:pPr>
          <w:r w:rsidRPr="005018C7">
            <w:t xml:space="preserve">Vi återkopplar till steget före och underlättar för steget efter. </w:t>
          </w:r>
        </w:p>
        <w:p w:rsidR="005018C7" w:rsidRPr="005018C7" w:rsidRDefault="0065312F" w:rsidP="005018C7">
          <w:pPr>
            <w:pStyle w:val="Ingetavstnd"/>
            <w:numPr>
              <w:ilvl w:val="0"/>
              <w:numId w:val="5"/>
            </w:numPr>
          </w:pPr>
          <w:r w:rsidRPr="005018C7">
            <w:t xml:space="preserve">Vi gör det tillsammans! </w:t>
          </w:r>
        </w:p>
        <w:p w:rsidR="005018C7" w:rsidRPr="005018C7" w:rsidRDefault="005018C7" w:rsidP="005018C7">
          <w:pPr>
            <w:pStyle w:val="Ingetavstnd"/>
          </w:pPr>
        </w:p>
        <w:p w:rsidR="005018C7" w:rsidRPr="005018C7" w:rsidRDefault="0065312F" w:rsidP="005018C7">
          <w:pPr>
            <w:pStyle w:val="Ingetavstnd"/>
          </w:pPr>
          <w:bookmarkStart w:id="2" w:name="_Hlk225423578"/>
          <w:r w:rsidRPr="005018C7">
            <w:t xml:space="preserve">Strategin är framtagen i samverkan mellan Region Kronoberg och länets åtta kommuner genom </w:t>
          </w:r>
          <w:r w:rsidRPr="005018C7">
            <w:rPr>
              <w:i/>
            </w:rPr>
            <w:t>Ledningsgrupp för samordning av länets hälso- och sjukvård, skola och socialtjänst.</w:t>
          </w:r>
          <w:r w:rsidRPr="005018C7">
            <w:t xml:space="preserve"> Dokumentet har utarbetats i dialog med förtroendevalda, patientföreningar, kronobergare, professions-/funktionsrättsnätverk och tjänstepersoner i respektive organisation. </w:t>
          </w:r>
          <w:bookmarkStart w:id="3" w:name="_Hlk225423718"/>
          <w:bookmarkEnd w:id="2"/>
          <w:r w:rsidRPr="005018C7">
            <w:t>Strategin ska framför allt fungera som ett verktyg för chefer och ledare men ska också beskriva en riktning för medarbetare, kronobergare och samarbetspartner.</w:t>
          </w:r>
        </w:p>
        <w:p w:rsidR="005018C7" w:rsidRPr="005018C7" w:rsidRDefault="005018C7" w:rsidP="005018C7">
          <w:pPr>
            <w:pStyle w:val="Ingetavstnd"/>
          </w:pPr>
        </w:p>
        <w:p w:rsidR="005018C7" w:rsidRPr="005018C7" w:rsidRDefault="0065312F" w:rsidP="005018C7">
          <w:pPr>
            <w:pStyle w:val="Ingetavstnd"/>
          </w:pPr>
          <w:r w:rsidRPr="005018C7">
            <w:t xml:space="preserve">I november 2025 lämnade vård- och omsorgsnämnden yttrande på en remissversion av dokumentet. Vid genomgång av slutligt förslag på strategi kan konstateras att samtliga av vård- och omsorgsnämndens synpunkter i remissyttrandet har beaktats, förstärkts eller konkretiserats.  </w:t>
          </w:r>
        </w:p>
        <w:p w:rsidR="005018C7" w:rsidRPr="005018C7" w:rsidRDefault="005018C7" w:rsidP="005018C7">
          <w:pPr>
            <w:pStyle w:val="Ingetavstnd"/>
          </w:pPr>
        </w:p>
        <w:p w:rsidR="005018C7" w:rsidRPr="005018C7" w:rsidRDefault="0065312F" w:rsidP="005018C7">
          <w:pPr>
            <w:pStyle w:val="Ingetavstnd"/>
          </w:pPr>
          <w:bookmarkStart w:id="4" w:name="_Hlk225424245"/>
          <w:r w:rsidRPr="005018C7">
            <w:t xml:space="preserve">Nära Kronobergaren kommer ersätta de tidigare strategierna </w:t>
          </w:r>
          <w:r w:rsidRPr="005018C7">
            <w:rPr>
              <w:i/>
            </w:rPr>
            <w:t>Länsgemensam Strategi för psykisk hälsa i Kronobergs län från 16 års ålder</w:t>
          </w:r>
          <w:r w:rsidRPr="005018C7">
            <w:t xml:space="preserve"> och </w:t>
          </w:r>
          <w:r w:rsidRPr="005018C7">
            <w:rPr>
              <w:i/>
            </w:rPr>
            <w:t>Gemensam strategi för de äldre i Kronoberg 2017–2025</w:t>
          </w:r>
          <w:r w:rsidRPr="005018C7">
            <w:t xml:space="preserve">. Innehållet i dessa strategier, tillsammans med de arbetssätt och modeller som utvecklats, ex Kronobarnsmodellen, förblir centrala och fortsätter att tillämpas men nu inom ramen för en gemensam strategi och plan. Strategin kommer efter beslut att formges och finnas tillgänglig i digitalt format. Parallellt med beslutsprocessen för Nära Kronobergaren initieras också en extern omvärldsanalys av andra kommuners och regioners hemsjukvårdsavtal. </w:t>
          </w:r>
        </w:p>
        <w:bookmarkEnd w:id="3"/>
        <w:bookmarkEnd w:id="4"/>
        <w:p w:rsidR="005018C7" w:rsidRPr="005018C7" w:rsidRDefault="005018C7" w:rsidP="005018C7">
          <w:pPr>
            <w:pStyle w:val="Ingetavstnd"/>
          </w:pPr>
        </w:p>
        <w:p w:rsidR="005018C7" w:rsidRPr="005018C7" w:rsidRDefault="0065312F" w:rsidP="005018C7">
          <w:pPr>
            <w:pStyle w:val="Ingetavstnd"/>
            <w:rPr>
              <w:b/>
            </w:rPr>
          </w:pPr>
          <w:r w:rsidRPr="005018C7">
            <w:rPr>
              <w:b/>
            </w:rPr>
            <w:t>Barnrättsperspektiv</w:t>
          </w:r>
        </w:p>
        <w:p w:rsidR="005018C7" w:rsidRPr="005018C7" w:rsidRDefault="0065312F" w:rsidP="005018C7">
          <w:pPr>
            <w:pStyle w:val="Ingetavstnd"/>
            <w:rPr>
              <w:b/>
            </w:rPr>
          </w:pPr>
          <w:r w:rsidRPr="005018C7">
            <w:t>Strategin beaktar barnets rättigheter genom att tydligt lyfta fram tidiga, samordnade och förebyggande insatser för barn och unga samt genom att utgå från barnets bästa i arbetssätt och planering. Den stärkta samverkan mellan skola, socialtjänst och hälso‑ och sjukvård bedöms bidra till att barn får rätt stöd i rätt tid</w:t>
          </w:r>
          <w:r w:rsidR="00003402">
            <w:t>.</w:t>
          </w:r>
        </w:p>
        <w:p w:rsidR="009E00A9" w:rsidRDefault="0065312F" w:rsidP="005018C7">
          <w:pPr>
            <w:pStyle w:val="Ingetavstnd"/>
            <w:rPr>
              <w:b/>
            </w:rPr>
          </w:pPr>
          <w:r w:rsidRPr="005018C7">
            <w:rPr>
              <w:b/>
            </w:rPr>
            <w:br/>
          </w:r>
        </w:p>
        <w:p w:rsidR="00B83EB9" w:rsidRDefault="00B83EB9" w:rsidP="005018C7">
          <w:pPr>
            <w:pStyle w:val="Ingetavstnd"/>
            <w:rPr>
              <w:b/>
            </w:rPr>
          </w:pPr>
        </w:p>
        <w:p w:rsidR="00B83EB9" w:rsidRDefault="00B83EB9" w:rsidP="005018C7">
          <w:pPr>
            <w:pStyle w:val="Ingetavstnd"/>
            <w:rPr>
              <w:b/>
            </w:rPr>
          </w:pPr>
        </w:p>
        <w:p w:rsidR="00B83EB9" w:rsidRDefault="00B83EB9" w:rsidP="005018C7">
          <w:pPr>
            <w:pStyle w:val="Ingetavstnd"/>
            <w:rPr>
              <w:b/>
            </w:rPr>
          </w:pPr>
        </w:p>
        <w:p w:rsidR="00B83EB9" w:rsidRPr="00B83EB9" w:rsidRDefault="00B83EB9" w:rsidP="005018C7">
          <w:pPr>
            <w:pStyle w:val="Ingetavstnd"/>
            <w:rPr>
              <w:bCs/>
            </w:rPr>
          </w:pPr>
          <w:r>
            <w:rPr>
              <w:bCs/>
            </w:rPr>
            <w:t>§ 105 fortsättning</w:t>
          </w:r>
        </w:p>
        <w:p w:rsidR="00B83EB9" w:rsidRDefault="00B83EB9" w:rsidP="005018C7">
          <w:pPr>
            <w:pStyle w:val="Ingetavstnd"/>
            <w:rPr>
              <w:b/>
            </w:rPr>
          </w:pPr>
        </w:p>
        <w:p w:rsidR="005018C7" w:rsidRPr="005018C7" w:rsidRDefault="0065312F" w:rsidP="005018C7">
          <w:pPr>
            <w:pStyle w:val="Ingetavstnd"/>
          </w:pPr>
          <w:r w:rsidRPr="005018C7">
            <w:rPr>
              <w:b/>
            </w:rPr>
            <w:t>Beslutsunderlag</w:t>
          </w:r>
          <w:r w:rsidRPr="005018C7">
            <w:t xml:space="preserve"> </w:t>
          </w:r>
        </w:p>
        <w:p w:rsidR="009E00A9" w:rsidRDefault="009E00A9" w:rsidP="009E00A9">
          <w:pPr>
            <w:pStyle w:val="Ingetavstnd"/>
            <w:numPr>
              <w:ilvl w:val="0"/>
              <w:numId w:val="18"/>
            </w:numPr>
            <w:ind w:left="360"/>
          </w:pPr>
          <w:r>
            <w:t>Tjänsteskrivelse</w:t>
          </w:r>
        </w:p>
        <w:p w:rsidR="007556D0" w:rsidRDefault="0065312F" w:rsidP="009E00A9">
          <w:pPr>
            <w:pStyle w:val="Ingetavstnd"/>
            <w:numPr>
              <w:ilvl w:val="0"/>
              <w:numId w:val="18"/>
            </w:numPr>
            <w:ind w:left="360"/>
          </w:pPr>
          <w:r w:rsidRPr="005018C7">
            <w:t>Nära Kronobergaren – Strategi för hållbar utveckling av hälsa, stöd, vård och omsorg i Kronobergs län 2026–2036</w:t>
          </w:r>
        </w:p>
        <w:p w:rsidR="009E00A9" w:rsidRDefault="009E00A9" w:rsidP="009E00A9">
          <w:pPr>
            <w:ind w:left="357" w:hanging="357"/>
          </w:pPr>
          <w:r w:rsidRPr="00912334">
            <w:t>_________</w:t>
          </w:r>
        </w:p>
        <w:p w:rsidR="003D33F3" w:rsidRDefault="003D33F3"/>
        <w:p w:rsidR="006E703A" w:rsidRDefault="006E703A"/>
        <w:p w:rsidR="00B83EB9" w:rsidRDefault="00B83EB9" w:rsidP="009E00A9">
          <w:pPr>
            <w:rPr>
              <w:b/>
            </w:rPr>
          </w:pPr>
        </w:p>
        <w:p w:rsidR="00B83EB9" w:rsidRDefault="00B83EB9" w:rsidP="009E00A9">
          <w:pPr>
            <w:rPr>
              <w:b/>
            </w:rPr>
          </w:pPr>
        </w:p>
        <w:p w:rsidR="00B83EB9" w:rsidRDefault="00B83EB9" w:rsidP="009E00A9">
          <w:pPr>
            <w:rPr>
              <w:b/>
            </w:rPr>
          </w:pPr>
        </w:p>
        <w:p w:rsidR="00B83EB9" w:rsidRDefault="00B83EB9" w:rsidP="009E00A9">
          <w:pPr>
            <w:rPr>
              <w:b/>
            </w:rPr>
          </w:pPr>
        </w:p>
        <w:p w:rsidR="00B83EB9" w:rsidRDefault="00B83EB9" w:rsidP="009E00A9">
          <w:pPr>
            <w:rPr>
              <w:b/>
            </w:rPr>
          </w:pPr>
        </w:p>
        <w:p w:rsidR="00B83EB9" w:rsidRDefault="00B83EB9" w:rsidP="009E00A9">
          <w:pPr>
            <w:rPr>
              <w:b/>
            </w:rPr>
          </w:pPr>
        </w:p>
        <w:p w:rsidR="00B83EB9" w:rsidRDefault="00B83EB9" w:rsidP="009E00A9">
          <w:pPr>
            <w:rPr>
              <w:b/>
            </w:rPr>
          </w:pPr>
        </w:p>
        <w:p w:rsidR="00B83EB9" w:rsidRDefault="00B83EB9" w:rsidP="009E00A9">
          <w:pPr>
            <w:rPr>
              <w:b/>
            </w:rPr>
          </w:pPr>
        </w:p>
        <w:p w:rsidR="00B83EB9" w:rsidRDefault="00B83EB9" w:rsidP="009E00A9">
          <w:pPr>
            <w:rPr>
              <w:b/>
            </w:rPr>
          </w:pPr>
        </w:p>
        <w:p w:rsidR="00B83EB9" w:rsidRDefault="00B83EB9" w:rsidP="009E00A9">
          <w:pPr>
            <w:rPr>
              <w:b/>
            </w:rPr>
          </w:pPr>
        </w:p>
        <w:p w:rsidR="00B83EB9" w:rsidRDefault="00B83EB9" w:rsidP="009E00A9">
          <w:pPr>
            <w:rPr>
              <w:b/>
            </w:rPr>
          </w:pPr>
        </w:p>
        <w:p w:rsidR="00B83EB9" w:rsidRDefault="00B83EB9" w:rsidP="009E00A9">
          <w:pPr>
            <w:rPr>
              <w:b/>
            </w:rPr>
          </w:pPr>
        </w:p>
        <w:p w:rsidR="00B83EB9" w:rsidRDefault="00B83EB9" w:rsidP="009E00A9">
          <w:pPr>
            <w:rPr>
              <w:b/>
            </w:rPr>
          </w:pPr>
        </w:p>
        <w:p w:rsidR="00B83EB9" w:rsidRDefault="00B83EB9">
          <w:pPr>
            <w:rPr>
              <w:b/>
            </w:rPr>
          </w:pPr>
        </w:p>
        <w:p w:rsidR="00732995" w:rsidRDefault="0065312F">
          <w:r w:rsidRPr="006E703A">
            <w:rPr>
              <w:b/>
            </w:rPr>
            <w:t>Beslutet skickas till</w:t>
          </w:r>
          <w:r w:rsidR="009E00A9">
            <w:rPr>
              <w:b/>
            </w:rPr>
            <w:br/>
          </w:r>
          <w:r w:rsidR="009E00A9">
            <w:t>Region Kronoberg</w:t>
          </w:r>
          <w:r w:rsidR="009E00A9">
            <w:br/>
            <w:t>Övriga kommuner i Kronoberg</w:t>
          </w:r>
          <w:r w:rsidR="009E00A9">
            <w:br/>
            <w:t>Vård- och omsorgsnämnden</w:t>
          </w:r>
          <w:r w:rsidR="00B83EB9">
            <w:br/>
            <w:t>Arbete- och välfärdsnämnden</w:t>
          </w:r>
          <w:r w:rsidR="00B83EB9">
            <w:br/>
            <w:t>Bildningsnämnden</w:t>
          </w:r>
          <w:r>
            <w:br w:type="page"/>
          </w:r>
        </w:p>
        <w:p w:rsidR="003D33F3" w:rsidRDefault="003D33F3"/>
        <w:p w:rsidR="00D84C13" w:rsidRDefault="0065312F">
          <w:r>
            <w:t xml:space="preserve">§ </w:t>
          </w:r>
          <w:r w:rsidRPr="00BB1EDE">
            <w:t>106</w:t>
          </w:r>
        </w:p>
        <w:p w:rsidR="001E31B7" w:rsidRDefault="0065312F">
          <w:r w:rsidRPr="007F155C">
            <w:rPr>
              <w:rStyle w:val="Rubrik1Char"/>
            </w:rPr>
            <w:t>Decentraliserad försörjningsberedskap</w:t>
          </w:r>
          <w:r w:rsidR="001B50B3">
            <w:br/>
          </w:r>
          <w:r w:rsidRPr="00E63909">
            <w:t>KS/2026:179</w:t>
          </w:r>
        </w:p>
        <w:p w:rsidR="003D33F3" w:rsidRDefault="0065312F">
          <w:pPr>
            <w:rPr>
              <w:b/>
            </w:rPr>
          </w:pPr>
          <w:r>
            <w:rPr>
              <w:b/>
            </w:rPr>
            <w:t>Beslut</w:t>
          </w:r>
        </w:p>
        <w:p w:rsidR="00510C77" w:rsidRDefault="0065312F" w:rsidP="001B50B3">
          <w:pPr>
            <w:pStyle w:val="Ingetavstnd"/>
            <w:numPr>
              <w:ilvl w:val="0"/>
              <w:numId w:val="6"/>
            </w:numPr>
            <w:ind w:left="360"/>
          </w:pPr>
          <w:r>
            <w:t>Kommunstyrelsens arbetsutskott föreslår kommunstyrelsen att ta emot informationen.</w:t>
          </w:r>
        </w:p>
        <w:p w:rsidR="003D33F3" w:rsidRDefault="0065312F" w:rsidP="001B50B3">
          <w:pPr>
            <w:pStyle w:val="Ingetavstnd"/>
            <w:numPr>
              <w:ilvl w:val="0"/>
              <w:numId w:val="6"/>
            </w:numPr>
            <w:ind w:left="360"/>
          </w:pPr>
          <w:r>
            <w:t xml:space="preserve">Kommunstyrelsens arbetsutskott föreslår kommunstyrelsen att ta emot redovisning av </w:t>
          </w:r>
          <w:proofErr w:type="gramStart"/>
          <w:r>
            <w:t>projekt försörjningsberedskap</w:t>
          </w:r>
          <w:proofErr w:type="gramEnd"/>
          <w:r>
            <w:t xml:space="preserve"> i kvartal 1 2027. </w:t>
          </w:r>
        </w:p>
        <w:p w:rsidR="001B50B3" w:rsidRDefault="001B50B3" w:rsidP="001B50B3">
          <w:pPr>
            <w:pStyle w:val="Ingetavstnd"/>
          </w:pPr>
        </w:p>
        <w:p w:rsidR="003D33F3" w:rsidRDefault="0065312F">
          <w:r>
            <w:rPr>
              <w:b/>
            </w:rPr>
            <w:t>Sammanfattning</w:t>
          </w:r>
          <w:r w:rsidR="003A5101" w:rsidRPr="003A5101">
            <w:rPr>
              <w:b/>
            </w:rPr>
            <w:t xml:space="preserve"> av ärendet</w:t>
          </w:r>
        </w:p>
        <w:p w:rsidR="00CC50C4" w:rsidRDefault="0065312F" w:rsidP="00510C77">
          <w:pPr>
            <w:pStyle w:val="Ingetavstnd"/>
          </w:pPr>
          <w:r>
            <w:t xml:space="preserve">Regeringen presenterade under </w:t>
          </w:r>
          <w:r w:rsidR="007A2437">
            <w:t xml:space="preserve">en pressträff den 9 mars 2026 om ett beredskapspaket till Sveriges kommuner och regioner. Beredskapspaketet syftar till att </w:t>
          </w:r>
          <w:r w:rsidR="007A2437" w:rsidRPr="007A2437">
            <w:t>stärka kommunernas och regionernas arbete med civilt försvar genom betydande satsningar under 2026. Sammanlagt avsätts cirka 1,4 miljarder kronor för investeringar som ska öka kommunernas och regionernas förmåga att utföra sina uppgifter även under höjd beredskap och ytterst krig.</w:t>
          </w:r>
          <w:r w:rsidR="007A2437">
            <w:t xml:space="preserve"> Beredskapspaketet är uppdelat i tre delar</w:t>
          </w:r>
          <w:r w:rsidR="00294017">
            <w:t xml:space="preserve">. </w:t>
          </w:r>
          <w:r w:rsidR="007A2437">
            <w:t xml:space="preserve">Tingsryds kommun har </w:t>
          </w:r>
          <w:r w:rsidR="00DC1B13">
            <w:t xml:space="preserve">tagit del av </w:t>
          </w:r>
          <w:r w:rsidR="00DC1B13" w:rsidRPr="00DC1B13">
            <w:rPr>
              <w:i/>
              <w:iCs/>
            </w:rPr>
            <w:t>decentraliserad försörjningsberedskap</w:t>
          </w:r>
          <w:r w:rsidR="00DC1B13">
            <w:t xml:space="preserve">. </w:t>
          </w:r>
          <w:r w:rsidR="00DC1B13">
            <w:br/>
          </w:r>
          <w:r w:rsidR="00DC1B13">
            <w:br/>
            <w:t xml:space="preserve">Tingsryds kommun mottog </w:t>
          </w:r>
          <w:r w:rsidR="007A783F">
            <w:t xml:space="preserve">den 18 mars beslut från Myndigheten för civilt försvar med utbetalning om totalt 1,1 </w:t>
          </w:r>
          <w:r w:rsidR="00294017">
            <w:t>m</w:t>
          </w:r>
          <w:r w:rsidR="007A783F">
            <w:t xml:space="preserve">kr. </w:t>
          </w:r>
          <w:r w:rsidR="00DC1B13" w:rsidRPr="00DC1B13">
            <w:t>Investeringarna ska bidra till att stärka försörjningsberedskapen</w:t>
          </w:r>
          <w:r w:rsidR="007A783F">
            <w:t xml:space="preserve">. </w:t>
          </w:r>
          <w:r w:rsidR="00DC1B13" w:rsidRPr="00DC1B13">
            <w:t>Försörjningsberedskap handlar om att kunna upprätthålla försörjningen av varor och tjänster som är nödvändiga för befolkningens överlevnad, för att säkerställa de viktigaste samhällsfunktionerna och för att bidra till det militära försvarets förmåga.</w:t>
          </w:r>
        </w:p>
        <w:p w:rsidR="00510C77" w:rsidRDefault="00510C77" w:rsidP="00510C77">
          <w:pPr>
            <w:pStyle w:val="Ingetavstnd"/>
          </w:pPr>
        </w:p>
        <w:p w:rsidR="007A783F" w:rsidRDefault="0065312F" w:rsidP="00510C77">
          <w:pPr>
            <w:pStyle w:val="Ingetavstnd"/>
          </w:pPr>
          <w:r>
            <w:t xml:space="preserve">Tingsryds kommun har startat en projektgrupp inom försörjningsberedskap som leds av beredskap – och säkerhetssamordnaren med sakkunniga tjänstepersoner för att genomföra investeringen under 2026. </w:t>
          </w:r>
          <w:r w:rsidR="00F47924">
            <w:t xml:space="preserve">Investeringen är villkorad vilket innebär att medel skall användas enligt beslut. </w:t>
          </w:r>
          <w:r w:rsidR="007D7CBE">
            <w:t>Projektgruppen föreslår att projektet redovisas i kvartal 1 2027.</w:t>
          </w:r>
        </w:p>
        <w:p w:rsidR="009311CD" w:rsidRPr="008C6692" w:rsidRDefault="009311CD" w:rsidP="00510C77">
          <w:pPr>
            <w:pStyle w:val="Ingetavstnd"/>
          </w:pPr>
        </w:p>
        <w:p w:rsidR="007556D0" w:rsidRDefault="0065312F">
          <w:pPr>
            <w:rPr>
              <w:b/>
              <w:bCs/>
            </w:rPr>
          </w:pPr>
          <w:r>
            <w:rPr>
              <w:b/>
              <w:bCs/>
            </w:rPr>
            <w:t>Barnrättsperspektiv</w:t>
          </w:r>
        </w:p>
        <w:p w:rsidR="00F7102F" w:rsidRPr="00F7102F" w:rsidRDefault="0065312F" w:rsidP="001B50B3">
          <w:pPr>
            <w:pStyle w:val="Rubrik2"/>
            <w:rPr>
              <w:b w:val="0"/>
              <w:bCs/>
            </w:rPr>
          </w:pPr>
          <w:r w:rsidRPr="004621B4">
            <w:rPr>
              <w:b w:val="0"/>
              <w:bCs/>
            </w:rPr>
            <w:t>En prövning utifrån ett barnrättsperspektiv har genomförts. Analysen visar att försörjningsberedskapen är av stor betydelse för barn, då barn är en integrerad del av planeringen för det civila försvaret och därmed omfattas av dess åtgärder och förberedelser.</w:t>
          </w:r>
        </w:p>
        <w:p w:rsidR="001B50B3" w:rsidRDefault="001B50B3">
          <w:pPr>
            <w:rPr>
              <w:b/>
            </w:rPr>
          </w:pPr>
        </w:p>
        <w:p w:rsidR="001B50B3" w:rsidRDefault="001B50B3">
          <w:pPr>
            <w:rPr>
              <w:b/>
            </w:rPr>
          </w:pPr>
        </w:p>
        <w:p w:rsidR="00294017" w:rsidRDefault="00294017">
          <w:pPr>
            <w:rPr>
              <w:b/>
            </w:rPr>
          </w:pPr>
        </w:p>
        <w:p w:rsidR="00294017" w:rsidRPr="00294017" w:rsidRDefault="00294017">
          <w:pPr>
            <w:rPr>
              <w:bCs/>
            </w:rPr>
          </w:pPr>
          <w:r>
            <w:rPr>
              <w:bCs/>
            </w:rPr>
            <w:t>§ 106 fortsättning</w:t>
          </w:r>
        </w:p>
        <w:p w:rsidR="003D33F3" w:rsidRDefault="0065312F">
          <w:r>
            <w:rPr>
              <w:b/>
            </w:rPr>
            <w:t>Beslutsunderlag</w:t>
          </w:r>
        </w:p>
        <w:p w:rsidR="001B50B3" w:rsidRDefault="001B50B3" w:rsidP="001B50B3">
          <w:pPr>
            <w:pStyle w:val="Ingetavstnd"/>
            <w:numPr>
              <w:ilvl w:val="0"/>
              <w:numId w:val="20"/>
            </w:numPr>
            <w:ind w:left="360"/>
          </w:pPr>
          <w:r>
            <w:t>Tjänsteskrivelse</w:t>
          </w:r>
        </w:p>
        <w:p w:rsidR="001B50B3" w:rsidRDefault="0065312F" w:rsidP="001B50B3">
          <w:pPr>
            <w:pStyle w:val="Ingetavstnd"/>
            <w:numPr>
              <w:ilvl w:val="0"/>
              <w:numId w:val="20"/>
            </w:numPr>
            <w:ind w:left="360"/>
          </w:pPr>
          <w:r w:rsidRPr="00F47924">
            <w:t xml:space="preserve">Presentationsbilder från </w:t>
          </w:r>
          <w:r w:rsidR="00C916B7" w:rsidRPr="00F47924">
            <w:t>pressträff</w:t>
          </w:r>
          <w:r w:rsidRPr="00F47924">
            <w:t xml:space="preserve"> om beredskapspaket 9 mars 2026</w:t>
          </w:r>
        </w:p>
        <w:p w:rsidR="001B50B3" w:rsidRDefault="0065312F" w:rsidP="001B50B3">
          <w:pPr>
            <w:pStyle w:val="Ingetavstnd"/>
            <w:numPr>
              <w:ilvl w:val="0"/>
              <w:numId w:val="20"/>
            </w:numPr>
            <w:ind w:left="360"/>
          </w:pPr>
          <w:r w:rsidRPr="00F47924">
            <w:t>Beslut utbetalning decentraliserad försörjningsberedskap</w:t>
          </w:r>
        </w:p>
        <w:p w:rsidR="007556D0" w:rsidRDefault="0065312F" w:rsidP="001B50B3">
          <w:pPr>
            <w:pStyle w:val="Ingetavstnd"/>
            <w:numPr>
              <w:ilvl w:val="0"/>
              <w:numId w:val="20"/>
            </w:numPr>
            <w:ind w:left="360"/>
          </w:pPr>
          <w:r w:rsidRPr="00F47924">
            <w:t>Villkor för ersättning för investeringar i decentraliserad försörjningsberedskap</w:t>
          </w:r>
        </w:p>
        <w:p w:rsidR="001B50B3" w:rsidRDefault="001B50B3" w:rsidP="001B50B3">
          <w:pPr>
            <w:ind w:left="357" w:hanging="357"/>
          </w:pPr>
          <w:r w:rsidRPr="00912334">
            <w:t>_________</w:t>
          </w:r>
        </w:p>
        <w:p w:rsidR="003D33F3" w:rsidRDefault="003D33F3"/>
        <w:p w:rsidR="006E703A" w:rsidRDefault="006E703A"/>
        <w:p w:rsidR="00294017" w:rsidRDefault="00294017" w:rsidP="005C101C">
          <w:pPr>
            <w:rPr>
              <w:b/>
            </w:rPr>
          </w:pPr>
        </w:p>
        <w:p w:rsidR="00294017" w:rsidRDefault="00294017" w:rsidP="005C101C">
          <w:pPr>
            <w:rPr>
              <w:b/>
            </w:rPr>
          </w:pPr>
        </w:p>
        <w:p w:rsidR="00294017" w:rsidRDefault="00294017" w:rsidP="005C101C">
          <w:pPr>
            <w:rPr>
              <w:b/>
            </w:rPr>
          </w:pPr>
        </w:p>
        <w:p w:rsidR="00294017" w:rsidRDefault="00294017" w:rsidP="005C101C">
          <w:pPr>
            <w:rPr>
              <w:b/>
            </w:rPr>
          </w:pPr>
        </w:p>
        <w:p w:rsidR="00294017" w:rsidRDefault="00294017" w:rsidP="005C101C">
          <w:pPr>
            <w:rPr>
              <w:b/>
            </w:rPr>
          </w:pPr>
        </w:p>
        <w:p w:rsidR="00294017" w:rsidRDefault="00294017" w:rsidP="005C101C">
          <w:pPr>
            <w:rPr>
              <w:b/>
            </w:rPr>
          </w:pPr>
        </w:p>
        <w:p w:rsidR="00294017" w:rsidRDefault="00294017" w:rsidP="005C101C">
          <w:pPr>
            <w:rPr>
              <w:b/>
            </w:rPr>
          </w:pPr>
        </w:p>
        <w:p w:rsidR="00294017" w:rsidRDefault="00294017" w:rsidP="005C101C">
          <w:pPr>
            <w:rPr>
              <w:b/>
            </w:rPr>
          </w:pPr>
        </w:p>
        <w:p w:rsidR="00294017" w:rsidRDefault="00294017" w:rsidP="005C101C">
          <w:pPr>
            <w:rPr>
              <w:b/>
            </w:rPr>
          </w:pPr>
        </w:p>
        <w:p w:rsidR="00294017" w:rsidRDefault="00294017" w:rsidP="005C101C">
          <w:pPr>
            <w:rPr>
              <w:b/>
            </w:rPr>
          </w:pPr>
        </w:p>
        <w:p w:rsidR="00294017" w:rsidRDefault="00294017" w:rsidP="005C101C">
          <w:pPr>
            <w:rPr>
              <w:b/>
            </w:rPr>
          </w:pPr>
        </w:p>
        <w:p w:rsidR="00294017" w:rsidRDefault="00294017" w:rsidP="005C101C">
          <w:pPr>
            <w:rPr>
              <w:b/>
            </w:rPr>
          </w:pPr>
        </w:p>
        <w:p w:rsidR="00294017" w:rsidRDefault="00294017" w:rsidP="005C101C">
          <w:pPr>
            <w:rPr>
              <w:b/>
            </w:rPr>
          </w:pPr>
        </w:p>
        <w:p w:rsidR="008F398E" w:rsidRPr="001B50B3" w:rsidRDefault="0065312F" w:rsidP="005C101C">
          <w:pPr>
            <w:rPr>
              <w:b/>
            </w:rPr>
          </w:pPr>
          <w:r w:rsidRPr="006E703A">
            <w:rPr>
              <w:b/>
            </w:rPr>
            <w:t>Beslutet skickas till</w:t>
          </w:r>
          <w:r w:rsidR="001B50B3">
            <w:rPr>
              <w:b/>
            </w:rPr>
            <w:br/>
          </w:r>
          <w:r>
            <w:t>Teknik – och frit</w:t>
          </w:r>
          <w:r w:rsidR="00CE4538">
            <w:t>i</w:t>
          </w:r>
          <w:r>
            <w:t>dsnämnden</w:t>
          </w:r>
          <w:r>
            <w:br/>
          </w:r>
          <w:r w:rsidR="00F11657">
            <w:t>Teknisk chef</w:t>
          </w:r>
          <w:r w:rsidR="001B50B3">
            <w:t xml:space="preserve"> JW</w:t>
          </w:r>
          <w:r w:rsidR="001B50B3">
            <w:br/>
          </w:r>
          <w:r>
            <w:t>Beredskap – och säkerhetssamordnare</w:t>
          </w:r>
          <w:r w:rsidR="001B50B3">
            <w:t xml:space="preserve"> JS</w:t>
          </w:r>
        </w:p>
      </w:sdtContent>
    </w:sdt>
    <w:sectPr w:rsidR="008F398E" w:rsidRPr="001B50B3" w:rsidSect="006B2E3D">
      <w:headerReference w:type="default" r:id="rId16"/>
      <w:footerReference w:type="default" r:id="rId17"/>
      <w:pgSz w:w="11906" w:h="16838"/>
      <w:pgMar w:top="2552" w:right="992" w:bottom="992" w:left="3686"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7928" w:rsidRDefault="00747928">
      <w:pPr>
        <w:spacing w:after="0" w:line="240" w:lineRule="auto"/>
      </w:pPr>
      <w:r>
        <w:separator/>
      </w:r>
    </w:p>
  </w:endnote>
  <w:endnote w:type="continuationSeparator" w:id="0">
    <w:p w:rsidR="00747928" w:rsidRDefault="00747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334" w:rsidRDefault="009123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49" w:type="dxa"/>
      <w:tblInd w:w="-318" w:type="dxa"/>
      <w:tblLook w:val="01E0" w:firstRow="1" w:lastRow="1" w:firstColumn="1" w:lastColumn="1" w:noHBand="0" w:noVBand="0"/>
    </w:tblPr>
    <w:tblGrid>
      <w:gridCol w:w="2870"/>
      <w:gridCol w:w="1984"/>
      <w:gridCol w:w="1843"/>
      <w:gridCol w:w="2552"/>
    </w:tblGrid>
    <w:tr w:rsidR="007024DC" w:rsidTr="00B14F39">
      <w:tc>
        <w:tcPr>
          <w:tcW w:w="2870" w:type="dxa"/>
          <w:tcBorders>
            <w:top w:val="single" w:sz="4" w:space="0" w:color="auto"/>
          </w:tcBorders>
        </w:tcPr>
        <w:p w:rsidR="00B14F39" w:rsidRPr="003323E7" w:rsidRDefault="0065312F"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Tingsryds kommun</w:t>
          </w:r>
        </w:p>
      </w:tc>
      <w:tc>
        <w:tcPr>
          <w:tcW w:w="1984" w:type="dxa"/>
          <w:tcBorders>
            <w:top w:val="single" w:sz="4" w:space="0" w:color="auto"/>
          </w:tcBorders>
        </w:tcPr>
        <w:p w:rsidR="00B14F39" w:rsidRPr="003323E7" w:rsidRDefault="0065312F" w:rsidP="008D092E">
          <w:pPr>
            <w:tabs>
              <w:tab w:val="center" w:pos="4536"/>
              <w:tab w:val="right" w:pos="9072"/>
            </w:tabs>
            <w:spacing w:after="0" w:line="240" w:lineRule="auto"/>
            <w:rPr>
              <w:rFonts w:ascii="Arial" w:eastAsia="Times New Roman" w:hAnsi="Arial" w:cs="Arial"/>
              <w:sz w:val="18"/>
              <w:szCs w:val="18"/>
              <w:lang w:eastAsia="sv-SE"/>
            </w:rPr>
          </w:pPr>
          <w:r w:rsidRPr="003323E7">
            <w:rPr>
              <w:rFonts w:ascii="Arial" w:eastAsia="Times New Roman" w:hAnsi="Arial" w:cs="Arial"/>
              <w:sz w:val="18"/>
              <w:szCs w:val="18"/>
              <w:lang w:eastAsia="sv-SE"/>
            </w:rPr>
            <w:t>besöksadress</w:t>
          </w:r>
        </w:p>
      </w:tc>
      <w:tc>
        <w:tcPr>
          <w:tcW w:w="1843" w:type="dxa"/>
          <w:tcBorders>
            <w:top w:val="single" w:sz="4" w:space="0" w:color="auto"/>
          </w:tcBorders>
        </w:tcPr>
        <w:p w:rsidR="00B14F39" w:rsidRPr="003323E7" w:rsidRDefault="0065312F" w:rsidP="008D092E">
          <w:pPr>
            <w:tabs>
              <w:tab w:val="center" w:pos="4536"/>
              <w:tab w:val="right" w:pos="9072"/>
            </w:tabs>
            <w:spacing w:after="0" w:line="240" w:lineRule="auto"/>
            <w:rPr>
              <w:rFonts w:ascii="Arial" w:eastAsia="Times New Roman" w:hAnsi="Arial" w:cs="Arial"/>
              <w:sz w:val="18"/>
              <w:szCs w:val="18"/>
              <w:lang w:eastAsia="sv-SE"/>
            </w:rPr>
          </w:pPr>
          <w:r w:rsidRPr="003323E7">
            <w:rPr>
              <w:rFonts w:ascii="Arial" w:eastAsia="Times New Roman" w:hAnsi="Arial" w:cs="Arial"/>
              <w:sz w:val="18"/>
              <w:szCs w:val="18"/>
              <w:lang w:eastAsia="sv-SE"/>
            </w:rPr>
            <w:t>telefon</w:t>
          </w:r>
        </w:p>
      </w:tc>
      <w:tc>
        <w:tcPr>
          <w:tcW w:w="2552" w:type="dxa"/>
          <w:tcBorders>
            <w:top w:val="single" w:sz="4" w:space="0" w:color="auto"/>
          </w:tcBorders>
        </w:tcPr>
        <w:p w:rsidR="00B14F39" w:rsidRPr="003323E7" w:rsidRDefault="0065312F" w:rsidP="008D092E">
          <w:pPr>
            <w:tabs>
              <w:tab w:val="center" w:pos="4536"/>
              <w:tab w:val="right" w:pos="9072"/>
            </w:tabs>
            <w:spacing w:after="0" w:line="240" w:lineRule="auto"/>
            <w:rPr>
              <w:rFonts w:ascii="Arial" w:eastAsia="Times New Roman" w:hAnsi="Arial" w:cs="Arial"/>
              <w:sz w:val="18"/>
              <w:szCs w:val="18"/>
              <w:lang w:eastAsia="sv-SE"/>
            </w:rPr>
          </w:pPr>
          <w:r w:rsidRPr="003323E7">
            <w:rPr>
              <w:rFonts w:ascii="Arial" w:eastAsia="Times New Roman" w:hAnsi="Arial" w:cs="Arial"/>
              <w:sz w:val="18"/>
              <w:szCs w:val="18"/>
              <w:lang w:eastAsia="sv-SE"/>
            </w:rPr>
            <w:t>e-post/hemsida</w:t>
          </w:r>
        </w:p>
      </w:tc>
    </w:tr>
    <w:tr w:rsidR="007024DC" w:rsidTr="00B14F39">
      <w:tc>
        <w:tcPr>
          <w:tcW w:w="2870" w:type="dxa"/>
        </w:tcPr>
        <w:p w:rsidR="00B14F39" w:rsidRPr="003323E7" w:rsidRDefault="0065312F"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Box 88</w:t>
          </w:r>
        </w:p>
      </w:tc>
      <w:tc>
        <w:tcPr>
          <w:tcW w:w="1984" w:type="dxa"/>
        </w:tcPr>
        <w:p w:rsidR="00B14F39" w:rsidRPr="003323E7" w:rsidRDefault="0065312F"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Torggatan 12</w:t>
          </w:r>
        </w:p>
      </w:tc>
      <w:tc>
        <w:tcPr>
          <w:tcW w:w="1843" w:type="dxa"/>
        </w:tcPr>
        <w:p w:rsidR="00B14F39" w:rsidRPr="003323E7" w:rsidRDefault="0065312F"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0477 441 00 (</w:t>
          </w:r>
          <w:proofErr w:type="spellStart"/>
          <w:r w:rsidRPr="003323E7">
            <w:rPr>
              <w:rFonts w:ascii="Arial" w:eastAsia="Times New Roman" w:hAnsi="Arial" w:cs="Arial"/>
              <w:b/>
              <w:sz w:val="18"/>
              <w:szCs w:val="18"/>
              <w:lang w:eastAsia="sv-SE"/>
            </w:rPr>
            <w:t>vx</w:t>
          </w:r>
          <w:proofErr w:type="spellEnd"/>
          <w:r w:rsidRPr="003323E7">
            <w:rPr>
              <w:rFonts w:ascii="Arial" w:eastAsia="Times New Roman" w:hAnsi="Arial" w:cs="Arial"/>
              <w:b/>
              <w:sz w:val="18"/>
              <w:szCs w:val="18"/>
              <w:lang w:eastAsia="sv-SE"/>
            </w:rPr>
            <w:t>)</w:t>
          </w:r>
        </w:p>
      </w:tc>
      <w:tc>
        <w:tcPr>
          <w:tcW w:w="2552" w:type="dxa"/>
        </w:tcPr>
        <w:p w:rsidR="00B14F39" w:rsidRPr="003323E7" w:rsidRDefault="0065312F"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kommunen@tingsryd.se</w:t>
          </w:r>
        </w:p>
      </w:tc>
    </w:tr>
    <w:tr w:rsidR="007024DC" w:rsidTr="00B14F39">
      <w:tc>
        <w:tcPr>
          <w:tcW w:w="2870" w:type="dxa"/>
        </w:tcPr>
        <w:p w:rsidR="00B14F39" w:rsidRPr="003323E7" w:rsidRDefault="0065312F"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362 22 Tingsryd</w:t>
          </w:r>
        </w:p>
      </w:tc>
      <w:tc>
        <w:tcPr>
          <w:tcW w:w="1984" w:type="dxa"/>
        </w:tcPr>
        <w:p w:rsidR="00B14F39" w:rsidRPr="003323E7" w:rsidRDefault="0065312F"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Tingsryd</w:t>
          </w:r>
        </w:p>
      </w:tc>
      <w:tc>
        <w:tcPr>
          <w:tcW w:w="1843" w:type="dxa"/>
        </w:tcPr>
        <w:p w:rsidR="00B14F39" w:rsidRPr="003323E7" w:rsidRDefault="00B14F39" w:rsidP="008D092E">
          <w:pPr>
            <w:tabs>
              <w:tab w:val="center" w:pos="4536"/>
              <w:tab w:val="right" w:pos="9072"/>
            </w:tabs>
            <w:spacing w:after="0" w:line="240" w:lineRule="auto"/>
            <w:rPr>
              <w:rFonts w:ascii="Arial" w:eastAsia="Times New Roman" w:hAnsi="Arial" w:cs="Arial"/>
              <w:b/>
              <w:sz w:val="18"/>
              <w:szCs w:val="18"/>
              <w:lang w:eastAsia="sv-SE"/>
            </w:rPr>
          </w:pPr>
        </w:p>
      </w:tc>
      <w:tc>
        <w:tcPr>
          <w:tcW w:w="2552" w:type="dxa"/>
        </w:tcPr>
        <w:p w:rsidR="00B14F39" w:rsidRPr="003323E7" w:rsidRDefault="0065312F"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www.tingsryd.se</w:t>
          </w:r>
        </w:p>
      </w:tc>
    </w:tr>
  </w:tbl>
  <w:p w:rsidR="008D092E" w:rsidRDefault="008D092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334" w:rsidRDefault="0091233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490" w:type="dxa"/>
      <w:tblInd w:w="-1134" w:type="dxa"/>
      <w:tblLook w:val="04A0" w:firstRow="1" w:lastRow="0" w:firstColumn="1" w:lastColumn="0" w:noHBand="0" w:noVBand="1"/>
    </w:tblPr>
    <w:tblGrid>
      <w:gridCol w:w="2301"/>
      <w:gridCol w:w="2301"/>
      <w:gridCol w:w="2301"/>
      <w:gridCol w:w="3587"/>
    </w:tblGrid>
    <w:tr w:rsidR="007024DC" w:rsidTr="005C101C">
      <w:trPr>
        <w:trHeight w:val="839"/>
      </w:trPr>
      <w:tc>
        <w:tcPr>
          <w:tcW w:w="2301" w:type="dxa"/>
          <w:tcBorders>
            <w:left w:val="nil"/>
            <w:bottom w:val="nil"/>
          </w:tcBorders>
        </w:tcPr>
        <w:p w:rsidR="008D092E" w:rsidRPr="008D092E" w:rsidRDefault="0065312F" w:rsidP="006254F5">
          <w:pPr>
            <w:pStyle w:val="Sidfot"/>
            <w:ind w:left="459"/>
            <w:rPr>
              <w:sz w:val="20"/>
              <w:szCs w:val="20"/>
            </w:rPr>
          </w:pPr>
          <w:r w:rsidRPr="008D092E">
            <w:rPr>
              <w:sz w:val="20"/>
              <w:szCs w:val="20"/>
            </w:rPr>
            <w:t>Justerare</w:t>
          </w:r>
        </w:p>
      </w:tc>
      <w:tc>
        <w:tcPr>
          <w:tcW w:w="2301" w:type="dxa"/>
          <w:tcBorders>
            <w:bottom w:val="nil"/>
          </w:tcBorders>
        </w:tcPr>
        <w:p w:rsidR="008D092E" w:rsidRDefault="008D092E">
          <w:pPr>
            <w:pStyle w:val="Sidfot"/>
          </w:pPr>
        </w:p>
      </w:tc>
      <w:tc>
        <w:tcPr>
          <w:tcW w:w="2301" w:type="dxa"/>
          <w:tcBorders>
            <w:bottom w:val="nil"/>
          </w:tcBorders>
        </w:tcPr>
        <w:p w:rsidR="008D092E" w:rsidRDefault="008D092E">
          <w:pPr>
            <w:pStyle w:val="Sidfot"/>
          </w:pPr>
        </w:p>
      </w:tc>
      <w:tc>
        <w:tcPr>
          <w:tcW w:w="3587" w:type="dxa"/>
          <w:tcBorders>
            <w:bottom w:val="nil"/>
            <w:right w:val="nil"/>
          </w:tcBorders>
        </w:tcPr>
        <w:p w:rsidR="008D092E" w:rsidRDefault="0065312F" w:rsidP="008D092E">
          <w:pPr>
            <w:pStyle w:val="Sidfot"/>
            <w:ind w:left="-57"/>
          </w:pPr>
          <w:r w:rsidRPr="008D092E">
            <w:rPr>
              <w:sz w:val="20"/>
              <w:szCs w:val="20"/>
            </w:rPr>
            <w:t>Utdragsbestyrkande</w:t>
          </w:r>
        </w:p>
      </w:tc>
    </w:tr>
  </w:tbl>
  <w:p w:rsidR="008D092E" w:rsidRDefault="008D092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490" w:type="dxa"/>
      <w:tblInd w:w="-2693" w:type="dxa"/>
      <w:tblLook w:val="04A0" w:firstRow="1" w:lastRow="0" w:firstColumn="1" w:lastColumn="0" w:noHBand="0" w:noVBand="1"/>
    </w:tblPr>
    <w:tblGrid>
      <w:gridCol w:w="2301"/>
      <w:gridCol w:w="2301"/>
      <w:gridCol w:w="2301"/>
      <w:gridCol w:w="3587"/>
    </w:tblGrid>
    <w:tr w:rsidR="007024DC" w:rsidTr="006254F5">
      <w:trPr>
        <w:trHeight w:val="839"/>
      </w:trPr>
      <w:tc>
        <w:tcPr>
          <w:tcW w:w="2301" w:type="dxa"/>
          <w:tcBorders>
            <w:left w:val="nil"/>
            <w:bottom w:val="nil"/>
          </w:tcBorders>
        </w:tcPr>
        <w:p w:rsidR="005C101C" w:rsidRPr="008D092E" w:rsidRDefault="0065312F" w:rsidP="006254F5">
          <w:pPr>
            <w:pStyle w:val="Sidfot"/>
            <w:ind w:left="176"/>
            <w:rPr>
              <w:sz w:val="20"/>
              <w:szCs w:val="20"/>
            </w:rPr>
          </w:pPr>
          <w:r w:rsidRPr="008D092E">
            <w:rPr>
              <w:sz w:val="20"/>
              <w:szCs w:val="20"/>
            </w:rPr>
            <w:t>Justerare</w:t>
          </w:r>
        </w:p>
      </w:tc>
      <w:tc>
        <w:tcPr>
          <w:tcW w:w="2301" w:type="dxa"/>
          <w:tcBorders>
            <w:bottom w:val="nil"/>
          </w:tcBorders>
        </w:tcPr>
        <w:p w:rsidR="005C101C" w:rsidRDefault="005C101C">
          <w:pPr>
            <w:pStyle w:val="Sidfot"/>
          </w:pPr>
        </w:p>
      </w:tc>
      <w:tc>
        <w:tcPr>
          <w:tcW w:w="2301" w:type="dxa"/>
          <w:tcBorders>
            <w:bottom w:val="nil"/>
          </w:tcBorders>
        </w:tcPr>
        <w:p w:rsidR="005C101C" w:rsidRDefault="005C101C">
          <w:pPr>
            <w:pStyle w:val="Sidfot"/>
          </w:pPr>
        </w:p>
      </w:tc>
      <w:tc>
        <w:tcPr>
          <w:tcW w:w="3587" w:type="dxa"/>
          <w:tcBorders>
            <w:bottom w:val="nil"/>
            <w:right w:val="nil"/>
          </w:tcBorders>
        </w:tcPr>
        <w:p w:rsidR="005C101C" w:rsidRDefault="0065312F" w:rsidP="008D092E">
          <w:pPr>
            <w:pStyle w:val="Sidfot"/>
            <w:ind w:left="-57"/>
          </w:pPr>
          <w:r w:rsidRPr="008D092E">
            <w:rPr>
              <w:sz w:val="20"/>
              <w:szCs w:val="20"/>
            </w:rPr>
            <w:t>Utdragsbestyrkande</w:t>
          </w:r>
        </w:p>
      </w:tc>
    </w:tr>
  </w:tbl>
  <w:p w:rsidR="005C101C" w:rsidRDefault="005C10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7928" w:rsidRDefault="00747928">
      <w:pPr>
        <w:spacing w:after="0" w:line="240" w:lineRule="auto"/>
      </w:pPr>
      <w:r>
        <w:separator/>
      </w:r>
    </w:p>
  </w:footnote>
  <w:footnote w:type="continuationSeparator" w:id="0">
    <w:p w:rsidR="00747928" w:rsidRDefault="00747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334" w:rsidRDefault="009123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58" w:rsidRDefault="0065312F" w:rsidP="00D860BD">
    <w:pPr>
      <w:pStyle w:val="Sidhuvud"/>
      <w:tabs>
        <w:tab w:val="left" w:pos="4536"/>
      </w:tabs>
      <w:rPr>
        <w:bCs/>
      </w:rPr>
    </w:pPr>
    <w:r>
      <w:rPr>
        <w:noProof/>
      </w:rPr>
      <w:drawing>
        <wp:anchor distT="0" distB="0" distL="114300" distR="114300" simplePos="0" relativeHeight="251660288" behindDoc="0" locked="0" layoutInCell="1" allowOverlap="1" wp14:anchorId="21026FC1" wp14:editId="7586125B">
          <wp:simplePos x="0" y="0"/>
          <wp:positionH relativeFrom="column">
            <wp:posOffset>-565785</wp:posOffset>
          </wp:positionH>
          <wp:positionV relativeFrom="paragraph">
            <wp:posOffset>6985</wp:posOffset>
          </wp:positionV>
          <wp:extent cx="1888000" cy="576000"/>
          <wp:effectExtent l="0" t="0" r="0" b="0"/>
          <wp:wrapNone/>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svv.jpg"/>
                  <pic:cNvPicPr/>
                </pic:nvPicPr>
                <pic:blipFill>
                  <a:blip r:embed="rId1">
                    <a:extLst>
                      <a:ext uri="{28A0092B-C50C-407E-A947-70E740481C1C}">
                        <a14:useLocalDpi xmlns:a14="http://schemas.microsoft.com/office/drawing/2010/main" val="0"/>
                      </a:ext>
                    </a:extLst>
                  </a:blip>
                  <a:stretch>
                    <a:fillRect/>
                  </a:stretch>
                </pic:blipFill>
                <pic:spPr>
                  <a:xfrm>
                    <a:off x="0" y="0"/>
                    <a:ext cx="1888000" cy="576000"/>
                  </a:xfrm>
                  <a:prstGeom prst="rect">
                    <a:avLst/>
                  </a:prstGeom>
                </pic:spPr>
              </pic:pic>
            </a:graphicData>
          </a:graphic>
          <wp14:sizeRelH relativeFrom="page">
            <wp14:pctWidth>0</wp14:pctWidth>
          </wp14:sizeRelH>
          <wp14:sizeRelV relativeFrom="page">
            <wp14:pctHeight>0</wp14:pctHeight>
          </wp14:sizeRelV>
        </wp:anchor>
      </w:drawing>
    </w:r>
    <w:r>
      <w:tab/>
    </w:r>
    <w:r>
      <w:tab/>
    </w:r>
    <w:r w:rsidRPr="00831433">
      <w:rPr>
        <w:bCs/>
      </w:rPr>
      <w:fldChar w:fldCharType="begin"/>
    </w:r>
    <w:r w:rsidRPr="00831433">
      <w:rPr>
        <w:bCs/>
      </w:rPr>
      <w:instrText>PAGE  \* Arabic  \* MERGEFORMAT</w:instrText>
    </w:r>
    <w:r w:rsidRPr="00831433">
      <w:rPr>
        <w:bCs/>
      </w:rPr>
      <w:fldChar w:fldCharType="separate"/>
    </w:r>
    <w:r w:rsidR="0026043A">
      <w:rPr>
        <w:bCs/>
        <w:noProof/>
      </w:rPr>
      <w:t>1</w:t>
    </w:r>
    <w:r w:rsidRPr="00831433">
      <w:rPr>
        <w:bCs/>
      </w:rPr>
      <w:fldChar w:fldCharType="end"/>
    </w:r>
    <w:r w:rsidRPr="00831433">
      <w:t xml:space="preserve"> </w:t>
    </w:r>
    <w:r>
      <w:t>(</w:t>
    </w:r>
    <w:r w:rsidR="00885650">
      <w:rPr>
        <w:bCs/>
      </w:rPr>
      <w:fldChar w:fldCharType="begin"/>
    </w:r>
    <w:r w:rsidR="00885650">
      <w:rPr>
        <w:bCs/>
      </w:rPr>
      <w:instrText xml:space="preserve"> SECTIONPAGES   \* MERGEFORMAT </w:instrText>
    </w:r>
    <w:r w:rsidR="00885650">
      <w:rPr>
        <w:bCs/>
      </w:rPr>
      <w:fldChar w:fldCharType="separate"/>
    </w:r>
    <w:r w:rsidR="00DD35AD">
      <w:rPr>
        <w:bCs/>
        <w:noProof/>
      </w:rPr>
      <w:t>1</w:t>
    </w:r>
    <w:r w:rsidR="00885650">
      <w:rPr>
        <w:bCs/>
      </w:rPr>
      <w:fldChar w:fldCharType="end"/>
    </w:r>
    <w:r>
      <w:rPr>
        <w:bCs/>
      </w:rPr>
      <w:t>)</w:t>
    </w:r>
  </w:p>
  <w:p w:rsidR="00EF0058" w:rsidRDefault="00EF0058" w:rsidP="0073415F">
    <w:pPr>
      <w:pStyle w:val="Sidhuvud"/>
      <w:tabs>
        <w:tab w:val="clear" w:pos="9072"/>
        <w:tab w:val="left" w:pos="4536"/>
      </w:tabs>
    </w:pPr>
  </w:p>
  <w:p w:rsidR="00EF0058" w:rsidRDefault="00EF0058" w:rsidP="00D860BD">
    <w:pPr>
      <w:pStyle w:val="Sidhuvud"/>
      <w:tabs>
        <w:tab w:val="left" w:pos="4536"/>
      </w:tabs>
    </w:pPr>
  </w:p>
  <w:p w:rsidR="00EF0058" w:rsidRDefault="00EF0058" w:rsidP="00EF0058">
    <w:pPr>
      <w:pStyle w:val="Sidhuvud"/>
      <w:tabs>
        <w:tab w:val="clear" w:pos="4536"/>
        <w:tab w:val="clear" w:pos="9072"/>
        <w:tab w:val="left" w:pos="1820"/>
      </w:tabs>
    </w:pPr>
  </w:p>
  <w:p w:rsidR="00EF0058" w:rsidRPr="00AF5788" w:rsidRDefault="0065312F" w:rsidP="0099027D">
    <w:pPr>
      <w:pStyle w:val="Default"/>
      <w:tabs>
        <w:tab w:val="left" w:pos="4536"/>
      </w:tabs>
      <w:ind w:left="-567"/>
      <w:rPr>
        <w:sz w:val="16"/>
        <w:szCs w:val="16"/>
      </w:rPr>
    </w:pPr>
    <w:r>
      <w:rPr>
        <w:noProof/>
        <w:sz w:val="16"/>
        <w:szCs w:val="16"/>
      </w:rPr>
      <mc:AlternateContent>
        <mc:Choice Requires="wps">
          <w:drawing>
            <wp:anchor distT="0" distB="0" distL="114300" distR="114300" simplePos="0" relativeHeight="251658240" behindDoc="0" locked="0" layoutInCell="1" allowOverlap="1" wp14:anchorId="337B25B2" wp14:editId="1661E23A">
              <wp:simplePos x="0" y="0"/>
              <wp:positionH relativeFrom="column">
                <wp:posOffset>-501015</wp:posOffset>
              </wp:positionH>
              <wp:positionV relativeFrom="paragraph">
                <wp:posOffset>156845</wp:posOffset>
              </wp:positionV>
              <wp:extent cx="17253" cy="9178506"/>
              <wp:effectExtent l="0" t="0" r="20955" b="22860"/>
              <wp:wrapNone/>
              <wp:docPr id="2" name="Rak koppling 2"/>
              <wp:cNvGraphicFramePr/>
              <a:graphic xmlns:a="http://schemas.openxmlformats.org/drawingml/2006/main">
                <a:graphicData uri="http://schemas.microsoft.com/office/word/2010/wordprocessingShape">
                  <wps:wsp>
                    <wps:cNvCnPr/>
                    <wps:spPr>
                      <a:xfrm>
                        <a:off x="0" y="0"/>
                        <a:ext cx="17253" cy="91785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4327F9" id="Rak koppling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12.35pt" to="-38.1pt,7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" strokecolor="black [3213]" strokeweight=".5pt">
              <v:stroke joinstyle="miter"/>
            </v:line>
          </w:pict>
        </mc:Fallback>
      </mc:AlternateContent>
    </w:r>
    <w:r w:rsidR="00372D0D">
      <w:rPr>
        <w:sz w:val="16"/>
        <w:szCs w:val="16"/>
      </w:rPr>
      <w:t xml:space="preserve">       </w:t>
    </w:r>
    <w:sdt>
      <w:sdtPr>
        <w:rPr>
          <w:sz w:val="16"/>
          <w:szCs w:val="16"/>
        </w:rPr>
        <w:alias w:val="Enhet"/>
        <w:tag w:val="Lex_Enhet"/>
        <w:id w:val="1331255501"/>
        <w:placeholder>
          <w:docPart w:val="332BFCFCCB754B4B920A5C003E18ECD3"/>
        </w:placeholder>
        <w:text w:multiLine="1"/>
      </w:sdtPr>
      <w:sdtEndPr/>
      <w:sdtContent>
        <w:r w:rsidR="00372D0D" w:rsidRPr="00375414">
          <w:t>KS Arbetsutskott</w:t>
        </w:r>
      </w:sdtContent>
    </w:sdt>
    <w:r>
      <w:rPr>
        <w:sz w:val="16"/>
        <w:szCs w:val="16"/>
      </w:rPr>
      <w:tab/>
    </w:r>
  </w:p>
  <w:p w:rsidR="00EF0058" w:rsidRDefault="00EF0058" w:rsidP="00831433">
    <w:pPr>
      <w:pStyle w:val="Sidhuvud"/>
      <w:tabs>
        <w:tab w:val="left" w:pos="45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334" w:rsidRDefault="00912334">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E3D" w:rsidRDefault="0065312F" w:rsidP="006B2E3D">
    <w:pPr>
      <w:pStyle w:val="Sidhuvud"/>
      <w:tabs>
        <w:tab w:val="clear" w:pos="4536"/>
        <w:tab w:val="left" w:pos="4253"/>
      </w:tabs>
      <w:rPr>
        <w:bCs/>
      </w:rPr>
    </w:pPr>
    <w:r>
      <w:rPr>
        <w:noProof/>
      </w:rPr>
      <w:drawing>
        <wp:anchor distT="0" distB="0" distL="114300" distR="114300" simplePos="0" relativeHeight="251666432" behindDoc="0" locked="0" layoutInCell="1" allowOverlap="1" wp14:anchorId="44308644" wp14:editId="149BA537">
          <wp:simplePos x="0" y="0"/>
          <wp:positionH relativeFrom="column">
            <wp:posOffset>-817245</wp:posOffset>
          </wp:positionH>
          <wp:positionV relativeFrom="paragraph">
            <wp:posOffset>6985</wp:posOffset>
          </wp:positionV>
          <wp:extent cx="1888000" cy="576000"/>
          <wp:effectExtent l="0" t="0" r="0" b="0"/>
          <wp:wrapNone/>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svv.jpg"/>
                  <pic:cNvPicPr/>
                </pic:nvPicPr>
                <pic:blipFill>
                  <a:blip r:embed="rId1">
                    <a:extLst>
                      <a:ext uri="{28A0092B-C50C-407E-A947-70E740481C1C}">
                        <a14:useLocalDpi xmlns:a14="http://schemas.microsoft.com/office/drawing/2010/main" val="0"/>
                      </a:ext>
                    </a:extLst>
                  </a:blip>
                  <a:stretch>
                    <a:fillRect/>
                  </a:stretch>
                </pic:blipFill>
                <pic:spPr>
                  <a:xfrm>
                    <a:off x="0" y="0"/>
                    <a:ext cx="1888000" cy="576000"/>
                  </a:xfrm>
                  <a:prstGeom prst="rect">
                    <a:avLst/>
                  </a:prstGeom>
                </pic:spPr>
              </pic:pic>
            </a:graphicData>
          </a:graphic>
          <wp14:sizeRelH relativeFrom="page">
            <wp14:pctWidth>0</wp14:pctWidth>
          </wp14:sizeRelH>
          <wp14:sizeRelV relativeFrom="page">
            <wp14:pctHeight>0</wp14:pctHeight>
          </wp14:sizeRelV>
        </wp:anchor>
      </w:drawing>
    </w:r>
    <w:r>
      <w:tab/>
      <w:t>SAMMANTRÄDESPROTOKOLL</w:t>
    </w:r>
    <w:r>
      <w:tab/>
    </w:r>
    <w:r w:rsidRPr="00831433">
      <w:rPr>
        <w:bCs/>
      </w:rPr>
      <w:fldChar w:fldCharType="begin"/>
    </w:r>
    <w:r w:rsidRPr="00831433">
      <w:rPr>
        <w:bCs/>
      </w:rPr>
      <w:instrText>PAGE  \* Arabic  \* MERGEFORMAT</w:instrText>
    </w:r>
    <w:r w:rsidRPr="00831433">
      <w:rPr>
        <w:bCs/>
      </w:rPr>
      <w:fldChar w:fldCharType="separate"/>
    </w:r>
    <w:r>
      <w:rPr>
        <w:bCs/>
        <w:noProof/>
      </w:rPr>
      <w:t>1</w:t>
    </w:r>
    <w:r w:rsidRPr="00831433">
      <w:rPr>
        <w:bCs/>
      </w:rPr>
      <w:fldChar w:fldCharType="end"/>
    </w:r>
    <w:r w:rsidRPr="00831433">
      <w:t xml:space="preserve"> </w:t>
    </w:r>
    <w:r>
      <w:t>(</w:t>
    </w:r>
    <w:r>
      <w:rPr>
        <w:bCs/>
      </w:rPr>
      <w:fldChar w:fldCharType="begin"/>
    </w:r>
    <w:r>
      <w:rPr>
        <w:bCs/>
      </w:rPr>
      <w:instrText xml:space="preserve"> SECTIONPAGES   \* MERGEFORMAT </w:instrText>
    </w:r>
    <w:r>
      <w:rPr>
        <w:bCs/>
      </w:rPr>
      <w:fldChar w:fldCharType="separate"/>
    </w:r>
    <w:r w:rsidR="00DD35AD">
      <w:rPr>
        <w:bCs/>
        <w:noProof/>
      </w:rPr>
      <w:t>2</w:t>
    </w:r>
    <w:r>
      <w:rPr>
        <w:bCs/>
      </w:rPr>
      <w:fldChar w:fldCharType="end"/>
    </w:r>
    <w:r>
      <w:rPr>
        <w:bCs/>
      </w:rPr>
      <w:t>)</w:t>
    </w:r>
  </w:p>
  <w:p w:rsidR="006B2E3D" w:rsidRDefault="006B2E3D" w:rsidP="0073415F">
    <w:pPr>
      <w:pStyle w:val="Sidhuvud"/>
      <w:tabs>
        <w:tab w:val="clear" w:pos="9072"/>
        <w:tab w:val="left" w:pos="4536"/>
      </w:tabs>
    </w:pPr>
  </w:p>
  <w:p w:rsidR="006B2E3D" w:rsidRDefault="006B2E3D" w:rsidP="00D860BD">
    <w:pPr>
      <w:pStyle w:val="Sidhuvud"/>
      <w:tabs>
        <w:tab w:val="left" w:pos="4536"/>
      </w:tabs>
    </w:pPr>
  </w:p>
  <w:p w:rsidR="006B2E3D" w:rsidRDefault="006B2E3D" w:rsidP="00EF0058">
    <w:pPr>
      <w:pStyle w:val="Sidhuvud"/>
      <w:tabs>
        <w:tab w:val="clear" w:pos="4536"/>
        <w:tab w:val="clear" w:pos="9072"/>
        <w:tab w:val="left" w:pos="1820"/>
      </w:tabs>
    </w:pPr>
  </w:p>
  <w:p w:rsidR="006B2E3D" w:rsidRPr="00AF5788" w:rsidRDefault="0065312F" w:rsidP="005C101C">
    <w:pPr>
      <w:pStyle w:val="Default"/>
      <w:tabs>
        <w:tab w:val="left" w:pos="4536"/>
      </w:tabs>
      <w:ind w:left="-993"/>
      <w:rPr>
        <w:sz w:val="16"/>
        <w:szCs w:val="16"/>
      </w:rPr>
    </w:pPr>
    <w:r>
      <w:rPr>
        <w:noProof/>
        <w:sz w:val="16"/>
        <w:szCs w:val="16"/>
      </w:rPr>
      <mc:AlternateContent>
        <mc:Choice Requires="wps">
          <w:drawing>
            <wp:anchor distT="0" distB="0" distL="114300" distR="114300" simplePos="0" relativeHeight="251664384" behindDoc="0" locked="0" layoutInCell="1" allowOverlap="1" wp14:anchorId="321DDF89" wp14:editId="3F155938">
              <wp:simplePos x="0" y="0"/>
              <wp:positionH relativeFrom="column">
                <wp:posOffset>-748076</wp:posOffset>
              </wp:positionH>
              <wp:positionV relativeFrom="paragraph">
                <wp:posOffset>156845</wp:posOffset>
              </wp:positionV>
              <wp:extent cx="17253" cy="9178506"/>
              <wp:effectExtent l="0" t="0" r="20955" b="22860"/>
              <wp:wrapNone/>
              <wp:docPr id="7" name="Rak koppling 7"/>
              <wp:cNvGraphicFramePr/>
              <a:graphic xmlns:a="http://schemas.openxmlformats.org/drawingml/2006/main">
                <a:graphicData uri="http://schemas.microsoft.com/office/word/2010/wordprocessingShape">
                  <wps:wsp>
                    <wps:cNvCnPr/>
                    <wps:spPr>
                      <a:xfrm>
                        <a:off x="0" y="0"/>
                        <a:ext cx="17253" cy="91785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EA060" id="Rak koppling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pt,12.35pt" to="-57.55pt,7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" strokecolor="black [3213]" strokeweight=".5pt">
              <v:stroke joinstyle="miter"/>
            </v:line>
          </w:pict>
        </mc:Fallback>
      </mc:AlternateContent>
    </w:r>
    <w:r>
      <w:rPr>
        <w:sz w:val="16"/>
        <w:szCs w:val="16"/>
      </w:rPr>
      <w:t xml:space="preserve">       </w:t>
    </w:r>
    <w:sdt>
      <w:sdtPr>
        <w:rPr>
          <w:sz w:val="16"/>
          <w:szCs w:val="16"/>
        </w:rPr>
        <w:alias w:val="Enhet"/>
        <w:tag w:val="Lex_Enhet"/>
        <w:id w:val="-351259194"/>
        <w:placeholder>
          <w:docPart w:val="E53A5C1B65254535A5054B586EEF6C18"/>
        </w:placeholder>
        <w:text w:multiLine="1"/>
      </w:sdtPr>
      <w:sdtEndPr/>
      <w:sdtContent>
        <w:r w:rsidRPr="00375414">
          <w:t>KS Arbetsutskott</w:t>
        </w:r>
      </w:sdtContent>
    </w:sdt>
    <w:r>
      <w:rPr>
        <w:sz w:val="16"/>
        <w:szCs w:val="16"/>
      </w:rPr>
      <w:tab/>
    </w:r>
  </w:p>
  <w:p w:rsidR="006B2E3D" w:rsidRDefault="006B2E3D" w:rsidP="00831433">
    <w:pPr>
      <w:pStyle w:val="Sidhuvud"/>
      <w:tabs>
        <w:tab w:val="left" w:pos="453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E3D" w:rsidRDefault="0065312F" w:rsidP="006B2E3D">
    <w:pPr>
      <w:pStyle w:val="Sidhuvud"/>
      <w:tabs>
        <w:tab w:val="clear" w:pos="4536"/>
        <w:tab w:val="left" w:pos="2694"/>
      </w:tabs>
      <w:rPr>
        <w:bCs/>
      </w:rPr>
    </w:pPr>
    <w:r>
      <w:rPr>
        <w:noProof/>
      </w:rPr>
      <w:drawing>
        <wp:anchor distT="0" distB="0" distL="114300" distR="114300" simplePos="0" relativeHeight="251663360" behindDoc="0" locked="0" layoutInCell="1" allowOverlap="1" wp14:anchorId="310C9A01" wp14:editId="4B7CD7FA">
          <wp:simplePos x="0" y="0"/>
          <wp:positionH relativeFrom="column">
            <wp:posOffset>-1830070</wp:posOffset>
          </wp:positionH>
          <wp:positionV relativeFrom="paragraph">
            <wp:posOffset>3810</wp:posOffset>
          </wp:positionV>
          <wp:extent cx="1887855" cy="575945"/>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vv.jpg"/>
                  <pic:cNvPicPr/>
                </pic:nvPicPr>
                <pic:blipFill>
                  <a:blip r:embed="rId1">
                    <a:extLst>
                      <a:ext uri="{28A0092B-C50C-407E-A947-70E740481C1C}">
                        <a14:useLocalDpi xmlns:a14="http://schemas.microsoft.com/office/drawing/2010/main" val="0"/>
                      </a:ext>
                    </a:extLst>
                  </a:blip>
                  <a:stretch>
                    <a:fillRect/>
                  </a:stretch>
                </pic:blipFill>
                <pic:spPr>
                  <a:xfrm>
                    <a:off x="0" y="0"/>
                    <a:ext cx="1887855" cy="575945"/>
                  </a:xfrm>
                  <a:prstGeom prst="rect">
                    <a:avLst/>
                  </a:prstGeom>
                </pic:spPr>
              </pic:pic>
            </a:graphicData>
          </a:graphic>
          <wp14:sizeRelH relativeFrom="page">
            <wp14:pctWidth>0</wp14:pctWidth>
          </wp14:sizeRelH>
          <wp14:sizeRelV relativeFrom="page">
            <wp14:pctHeight>0</wp14:pctHeight>
          </wp14:sizeRelV>
        </wp:anchor>
      </w:drawing>
    </w:r>
    <w:r>
      <w:tab/>
      <w:t>SAMMANTRÄDESPROTOKOLL</w:t>
    </w:r>
    <w:r>
      <w:tab/>
    </w:r>
    <w:r w:rsidRPr="00831433">
      <w:rPr>
        <w:bCs/>
      </w:rPr>
      <w:fldChar w:fldCharType="begin"/>
    </w:r>
    <w:r w:rsidRPr="00831433">
      <w:rPr>
        <w:bCs/>
      </w:rPr>
      <w:instrText>PAGE  \* Arabic  \* MERGEFORMAT</w:instrText>
    </w:r>
    <w:r w:rsidRPr="00831433">
      <w:rPr>
        <w:bCs/>
      </w:rPr>
      <w:fldChar w:fldCharType="separate"/>
    </w:r>
    <w:r>
      <w:rPr>
        <w:bCs/>
        <w:noProof/>
      </w:rPr>
      <w:t>1</w:t>
    </w:r>
    <w:r w:rsidRPr="00831433">
      <w:rPr>
        <w:bCs/>
      </w:rPr>
      <w:fldChar w:fldCharType="end"/>
    </w:r>
    <w:r w:rsidRPr="00831433">
      <w:t xml:space="preserve"> </w:t>
    </w:r>
    <w:r>
      <w:t>(</w:t>
    </w:r>
    <w:r>
      <w:rPr>
        <w:bCs/>
      </w:rPr>
      <w:fldChar w:fldCharType="begin"/>
    </w:r>
    <w:r>
      <w:rPr>
        <w:bCs/>
      </w:rPr>
      <w:instrText xml:space="preserve"> SECTIONPAGES   \* MERGEFORMAT </w:instrText>
    </w:r>
    <w:r>
      <w:rPr>
        <w:bCs/>
      </w:rPr>
      <w:fldChar w:fldCharType="separate"/>
    </w:r>
    <w:r w:rsidR="00DD35AD">
      <w:rPr>
        <w:bCs/>
        <w:noProof/>
      </w:rPr>
      <w:t>16</w:t>
    </w:r>
    <w:r>
      <w:rPr>
        <w:bCs/>
      </w:rPr>
      <w:fldChar w:fldCharType="end"/>
    </w:r>
    <w:r>
      <w:rPr>
        <w:bCs/>
      </w:rPr>
      <w:t>)</w:t>
    </w:r>
  </w:p>
  <w:p w:rsidR="006B2E3D" w:rsidRDefault="006B2E3D" w:rsidP="0073415F">
    <w:pPr>
      <w:pStyle w:val="Sidhuvud"/>
      <w:tabs>
        <w:tab w:val="clear" w:pos="9072"/>
        <w:tab w:val="left" w:pos="4536"/>
      </w:tabs>
    </w:pPr>
  </w:p>
  <w:p w:rsidR="006B2E3D" w:rsidRDefault="006B2E3D" w:rsidP="00D860BD">
    <w:pPr>
      <w:pStyle w:val="Sidhuvud"/>
      <w:tabs>
        <w:tab w:val="left" w:pos="4536"/>
      </w:tabs>
    </w:pPr>
  </w:p>
  <w:p w:rsidR="006B2E3D" w:rsidRDefault="0065312F" w:rsidP="00EF0058">
    <w:pPr>
      <w:pStyle w:val="Sidhuvud"/>
      <w:tabs>
        <w:tab w:val="clear" w:pos="4536"/>
        <w:tab w:val="clear" w:pos="9072"/>
        <w:tab w:val="left" w:pos="1820"/>
      </w:tabs>
    </w:pPr>
    <w:r>
      <w:rPr>
        <w:noProof/>
        <w:sz w:val="16"/>
        <w:szCs w:val="16"/>
      </w:rPr>
      <mc:AlternateContent>
        <mc:Choice Requires="wps">
          <w:drawing>
            <wp:anchor distT="0" distB="0" distL="114300" distR="114300" simplePos="0" relativeHeight="251661312" behindDoc="0" locked="0" layoutInCell="1" allowOverlap="1" wp14:anchorId="0F7673D4" wp14:editId="4E4655F8">
              <wp:simplePos x="0" y="0"/>
              <wp:positionH relativeFrom="column">
                <wp:posOffset>-1741170</wp:posOffset>
              </wp:positionH>
              <wp:positionV relativeFrom="paragraph">
                <wp:posOffset>324485</wp:posOffset>
              </wp:positionV>
              <wp:extent cx="17145" cy="9178290"/>
              <wp:effectExtent l="0" t="0" r="20955" b="22860"/>
              <wp:wrapNone/>
              <wp:docPr id="3" name="Rak koppling 3"/>
              <wp:cNvGraphicFramePr/>
              <a:graphic xmlns:a="http://schemas.openxmlformats.org/drawingml/2006/main">
                <a:graphicData uri="http://schemas.microsoft.com/office/word/2010/wordprocessingShape">
                  <wps:wsp>
                    <wps:cNvCnPr/>
                    <wps:spPr>
                      <a:xfrm>
                        <a:off x="0" y="0"/>
                        <a:ext cx="17145" cy="91782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88DB48" id="Rak koppling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pt,25.55pt" to="-135.75pt,7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" strokecolor="black [3213]" strokeweight=".5pt">
              <v:stroke joinstyle="miter"/>
            </v:line>
          </w:pict>
        </mc:Fallback>
      </mc:AlternateContent>
    </w:r>
  </w:p>
  <w:p w:rsidR="006B2E3D" w:rsidRPr="00AF5788" w:rsidRDefault="00747928" w:rsidP="006B2E3D">
    <w:pPr>
      <w:pStyle w:val="Default"/>
      <w:tabs>
        <w:tab w:val="left" w:pos="2694"/>
      </w:tabs>
      <w:ind w:left="-2268"/>
      <w:rPr>
        <w:sz w:val="16"/>
        <w:szCs w:val="16"/>
      </w:rPr>
    </w:pPr>
    <w:sdt>
      <w:sdtPr>
        <w:rPr>
          <w:sz w:val="16"/>
          <w:szCs w:val="16"/>
        </w:rPr>
        <w:alias w:val="Enhet"/>
        <w:tag w:val="Lex_Enhet"/>
        <w:id w:val="-55624736"/>
        <w:placeholder>
          <w:docPart w:val="F6F99260DB844F43917AEF4BC7E006B3"/>
        </w:placeholder>
        <w:text w:multiLine="1"/>
      </w:sdtPr>
      <w:sdtEndPr/>
      <w:sdtContent>
        <w:r w:rsidR="0065312F" w:rsidRPr="00375414">
          <w:t>KS Arbetsutskott</w:t>
        </w:r>
      </w:sdtContent>
    </w:sdt>
    <w:r w:rsidR="0065312F">
      <w:rPr>
        <w:sz w:val="16"/>
        <w:szCs w:val="16"/>
      </w:rPr>
      <w:tab/>
    </w:r>
    <w:sdt>
      <w:sdtPr>
        <w:rPr>
          <w:sz w:val="16"/>
          <w:szCs w:val="16"/>
        </w:rPr>
        <w:alias w:val="SammanträdeDatum"/>
        <w:tag w:val="Lex_SammantraedeDatum"/>
        <w:id w:val="1658952409"/>
        <w:placeholder>
          <w:docPart w:val="030C3C54B554428E8BD277B00FB5056F"/>
        </w:placeholder>
        <w:text w:multiLine="1"/>
      </w:sdtPr>
      <w:sdtEndPr/>
      <w:sdtContent>
        <w:r w:rsidR="0065312F" w:rsidRPr="005E5C42">
          <w:rPr>
            <w:rFonts w:ascii="Times New Roman" w:hAnsi="Times New Roman" w:cs="Times New Roman"/>
          </w:rPr>
          <w:t>2026-05-04</w:t>
        </w:r>
      </w:sdtContent>
    </w:sdt>
  </w:p>
  <w:p w:rsidR="006B2E3D" w:rsidRDefault="006B2E3D" w:rsidP="00831433">
    <w:pPr>
      <w:pStyle w:val="Sidhuvud"/>
      <w:tabs>
        <w:tab w:val="left"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D86"/>
    <w:multiLevelType w:val="hybridMultilevel"/>
    <w:tmpl w:val="C22467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A877E2C"/>
    <w:multiLevelType w:val="hybridMultilevel"/>
    <w:tmpl w:val="BEFC47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0E71AC9"/>
    <w:multiLevelType w:val="hybridMultilevel"/>
    <w:tmpl w:val="1AB051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5062DB7"/>
    <w:multiLevelType w:val="hybridMultilevel"/>
    <w:tmpl w:val="729898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9047498"/>
    <w:multiLevelType w:val="hybridMultilevel"/>
    <w:tmpl w:val="364C54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99D429C"/>
    <w:multiLevelType w:val="hybridMultilevel"/>
    <w:tmpl w:val="3202BDF0"/>
    <w:lvl w:ilvl="0" w:tplc="840E6B68">
      <w:start w:val="1"/>
      <w:numFmt w:val="bullet"/>
      <w:lvlText w:val=""/>
      <w:lvlJc w:val="left"/>
      <w:pPr>
        <w:ind w:left="720" w:hanging="360"/>
      </w:pPr>
      <w:rPr>
        <w:rFonts w:ascii="Symbol" w:hAnsi="Symbol" w:hint="default"/>
      </w:rPr>
    </w:lvl>
    <w:lvl w:ilvl="1" w:tplc="F9ACFB04" w:tentative="1">
      <w:start w:val="1"/>
      <w:numFmt w:val="bullet"/>
      <w:lvlText w:val="o"/>
      <w:lvlJc w:val="left"/>
      <w:pPr>
        <w:ind w:left="1440" w:hanging="360"/>
      </w:pPr>
      <w:rPr>
        <w:rFonts w:ascii="Courier New" w:hAnsi="Courier New" w:cs="Courier New" w:hint="default"/>
      </w:rPr>
    </w:lvl>
    <w:lvl w:ilvl="2" w:tplc="66C60F84" w:tentative="1">
      <w:start w:val="1"/>
      <w:numFmt w:val="bullet"/>
      <w:lvlText w:val=""/>
      <w:lvlJc w:val="left"/>
      <w:pPr>
        <w:ind w:left="2160" w:hanging="360"/>
      </w:pPr>
      <w:rPr>
        <w:rFonts w:ascii="Wingdings" w:hAnsi="Wingdings" w:hint="default"/>
      </w:rPr>
    </w:lvl>
    <w:lvl w:ilvl="3" w:tplc="7AD2573A" w:tentative="1">
      <w:start w:val="1"/>
      <w:numFmt w:val="bullet"/>
      <w:lvlText w:val=""/>
      <w:lvlJc w:val="left"/>
      <w:pPr>
        <w:ind w:left="2880" w:hanging="360"/>
      </w:pPr>
      <w:rPr>
        <w:rFonts w:ascii="Symbol" w:hAnsi="Symbol" w:hint="default"/>
      </w:rPr>
    </w:lvl>
    <w:lvl w:ilvl="4" w:tplc="E52674D6" w:tentative="1">
      <w:start w:val="1"/>
      <w:numFmt w:val="bullet"/>
      <w:lvlText w:val="o"/>
      <w:lvlJc w:val="left"/>
      <w:pPr>
        <w:ind w:left="3600" w:hanging="360"/>
      </w:pPr>
      <w:rPr>
        <w:rFonts w:ascii="Courier New" w:hAnsi="Courier New" w:cs="Courier New" w:hint="default"/>
      </w:rPr>
    </w:lvl>
    <w:lvl w:ilvl="5" w:tplc="A8126184" w:tentative="1">
      <w:start w:val="1"/>
      <w:numFmt w:val="bullet"/>
      <w:lvlText w:val=""/>
      <w:lvlJc w:val="left"/>
      <w:pPr>
        <w:ind w:left="4320" w:hanging="360"/>
      </w:pPr>
      <w:rPr>
        <w:rFonts w:ascii="Wingdings" w:hAnsi="Wingdings" w:hint="default"/>
      </w:rPr>
    </w:lvl>
    <w:lvl w:ilvl="6" w:tplc="7E3C4A28" w:tentative="1">
      <w:start w:val="1"/>
      <w:numFmt w:val="bullet"/>
      <w:lvlText w:val=""/>
      <w:lvlJc w:val="left"/>
      <w:pPr>
        <w:ind w:left="5040" w:hanging="360"/>
      </w:pPr>
      <w:rPr>
        <w:rFonts w:ascii="Symbol" w:hAnsi="Symbol" w:hint="default"/>
      </w:rPr>
    </w:lvl>
    <w:lvl w:ilvl="7" w:tplc="7480E6AC" w:tentative="1">
      <w:start w:val="1"/>
      <w:numFmt w:val="bullet"/>
      <w:lvlText w:val="o"/>
      <w:lvlJc w:val="left"/>
      <w:pPr>
        <w:ind w:left="5760" w:hanging="360"/>
      </w:pPr>
      <w:rPr>
        <w:rFonts w:ascii="Courier New" w:hAnsi="Courier New" w:cs="Courier New" w:hint="default"/>
      </w:rPr>
    </w:lvl>
    <w:lvl w:ilvl="8" w:tplc="0A280926" w:tentative="1">
      <w:start w:val="1"/>
      <w:numFmt w:val="bullet"/>
      <w:lvlText w:val=""/>
      <w:lvlJc w:val="left"/>
      <w:pPr>
        <w:ind w:left="6480" w:hanging="360"/>
      </w:pPr>
      <w:rPr>
        <w:rFonts w:ascii="Wingdings" w:hAnsi="Wingdings" w:hint="default"/>
      </w:rPr>
    </w:lvl>
  </w:abstractNum>
  <w:abstractNum w:abstractNumId="6" w15:restartNumberingAfterBreak="0">
    <w:nsid w:val="199D429D"/>
    <w:multiLevelType w:val="hybridMultilevel"/>
    <w:tmpl w:val="5644C070"/>
    <w:lvl w:ilvl="0" w:tplc="72BE6628">
      <w:start w:val="1"/>
      <w:numFmt w:val="decimal"/>
      <w:lvlText w:val="%1."/>
      <w:lvlJc w:val="left"/>
      <w:pPr>
        <w:ind w:left="720" w:hanging="360"/>
      </w:pPr>
      <w:rPr>
        <w:rFonts w:hint="default"/>
      </w:rPr>
    </w:lvl>
    <w:lvl w:ilvl="1" w:tplc="7AD80F94" w:tentative="1">
      <w:start w:val="1"/>
      <w:numFmt w:val="lowerLetter"/>
      <w:lvlText w:val="%2."/>
      <w:lvlJc w:val="left"/>
      <w:pPr>
        <w:ind w:left="1440" w:hanging="360"/>
      </w:pPr>
    </w:lvl>
    <w:lvl w:ilvl="2" w:tplc="EC44A000" w:tentative="1">
      <w:start w:val="1"/>
      <w:numFmt w:val="lowerRoman"/>
      <w:lvlText w:val="%3."/>
      <w:lvlJc w:val="right"/>
      <w:pPr>
        <w:ind w:left="2160" w:hanging="180"/>
      </w:pPr>
    </w:lvl>
    <w:lvl w:ilvl="3" w:tplc="AFE0CEFA" w:tentative="1">
      <w:start w:val="1"/>
      <w:numFmt w:val="decimal"/>
      <w:lvlText w:val="%4."/>
      <w:lvlJc w:val="left"/>
      <w:pPr>
        <w:ind w:left="2880" w:hanging="360"/>
      </w:pPr>
    </w:lvl>
    <w:lvl w:ilvl="4" w:tplc="D5C23622" w:tentative="1">
      <w:start w:val="1"/>
      <w:numFmt w:val="lowerLetter"/>
      <w:lvlText w:val="%5."/>
      <w:lvlJc w:val="left"/>
      <w:pPr>
        <w:ind w:left="3600" w:hanging="360"/>
      </w:pPr>
    </w:lvl>
    <w:lvl w:ilvl="5" w:tplc="37120470" w:tentative="1">
      <w:start w:val="1"/>
      <w:numFmt w:val="lowerRoman"/>
      <w:lvlText w:val="%6."/>
      <w:lvlJc w:val="right"/>
      <w:pPr>
        <w:ind w:left="4320" w:hanging="180"/>
      </w:pPr>
    </w:lvl>
    <w:lvl w:ilvl="6" w:tplc="B75A77FC" w:tentative="1">
      <w:start w:val="1"/>
      <w:numFmt w:val="decimal"/>
      <w:lvlText w:val="%7."/>
      <w:lvlJc w:val="left"/>
      <w:pPr>
        <w:ind w:left="5040" w:hanging="360"/>
      </w:pPr>
    </w:lvl>
    <w:lvl w:ilvl="7" w:tplc="9CE8DA9C" w:tentative="1">
      <w:start w:val="1"/>
      <w:numFmt w:val="lowerLetter"/>
      <w:lvlText w:val="%8."/>
      <w:lvlJc w:val="left"/>
      <w:pPr>
        <w:ind w:left="5760" w:hanging="360"/>
      </w:pPr>
    </w:lvl>
    <w:lvl w:ilvl="8" w:tplc="216A42E2" w:tentative="1">
      <w:start w:val="1"/>
      <w:numFmt w:val="lowerRoman"/>
      <w:lvlText w:val="%9."/>
      <w:lvlJc w:val="right"/>
      <w:pPr>
        <w:ind w:left="6480" w:hanging="180"/>
      </w:pPr>
    </w:lvl>
  </w:abstractNum>
  <w:abstractNum w:abstractNumId="7" w15:restartNumberingAfterBreak="0">
    <w:nsid w:val="199D429E"/>
    <w:multiLevelType w:val="hybridMultilevel"/>
    <w:tmpl w:val="43B02406"/>
    <w:lvl w:ilvl="0" w:tplc="AD784FCC">
      <w:numFmt w:val="bullet"/>
      <w:lvlText w:val="•"/>
      <w:lvlJc w:val="left"/>
      <w:pPr>
        <w:ind w:left="720" w:hanging="360"/>
      </w:pPr>
      <w:rPr>
        <w:rFonts w:ascii="Garamond" w:eastAsiaTheme="minorHAnsi" w:hAnsi="Garamond" w:cs="Garamond" w:hint="default"/>
      </w:rPr>
    </w:lvl>
    <w:lvl w:ilvl="1" w:tplc="AD844E2A" w:tentative="1">
      <w:start w:val="1"/>
      <w:numFmt w:val="bullet"/>
      <w:lvlText w:val="o"/>
      <w:lvlJc w:val="left"/>
      <w:pPr>
        <w:ind w:left="1440" w:hanging="360"/>
      </w:pPr>
      <w:rPr>
        <w:rFonts w:ascii="Courier New" w:hAnsi="Courier New" w:cs="Courier New" w:hint="default"/>
      </w:rPr>
    </w:lvl>
    <w:lvl w:ilvl="2" w:tplc="F416A7E4" w:tentative="1">
      <w:start w:val="1"/>
      <w:numFmt w:val="bullet"/>
      <w:lvlText w:val=""/>
      <w:lvlJc w:val="left"/>
      <w:pPr>
        <w:ind w:left="2160" w:hanging="360"/>
      </w:pPr>
      <w:rPr>
        <w:rFonts w:ascii="Wingdings" w:hAnsi="Wingdings" w:hint="default"/>
      </w:rPr>
    </w:lvl>
    <w:lvl w:ilvl="3" w:tplc="5F06F06A" w:tentative="1">
      <w:start w:val="1"/>
      <w:numFmt w:val="bullet"/>
      <w:lvlText w:val=""/>
      <w:lvlJc w:val="left"/>
      <w:pPr>
        <w:ind w:left="2880" w:hanging="360"/>
      </w:pPr>
      <w:rPr>
        <w:rFonts w:ascii="Symbol" w:hAnsi="Symbol" w:hint="default"/>
      </w:rPr>
    </w:lvl>
    <w:lvl w:ilvl="4" w:tplc="C3763006" w:tentative="1">
      <w:start w:val="1"/>
      <w:numFmt w:val="bullet"/>
      <w:lvlText w:val="o"/>
      <w:lvlJc w:val="left"/>
      <w:pPr>
        <w:ind w:left="3600" w:hanging="360"/>
      </w:pPr>
      <w:rPr>
        <w:rFonts w:ascii="Courier New" w:hAnsi="Courier New" w:cs="Courier New" w:hint="default"/>
      </w:rPr>
    </w:lvl>
    <w:lvl w:ilvl="5" w:tplc="D7289DBA" w:tentative="1">
      <w:start w:val="1"/>
      <w:numFmt w:val="bullet"/>
      <w:lvlText w:val=""/>
      <w:lvlJc w:val="left"/>
      <w:pPr>
        <w:ind w:left="4320" w:hanging="360"/>
      </w:pPr>
      <w:rPr>
        <w:rFonts w:ascii="Wingdings" w:hAnsi="Wingdings" w:hint="default"/>
      </w:rPr>
    </w:lvl>
    <w:lvl w:ilvl="6" w:tplc="81C84BC4" w:tentative="1">
      <w:start w:val="1"/>
      <w:numFmt w:val="bullet"/>
      <w:lvlText w:val=""/>
      <w:lvlJc w:val="left"/>
      <w:pPr>
        <w:ind w:left="5040" w:hanging="360"/>
      </w:pPr>
      <w:rPr>
        <w:rFonts w:ascii="Symbol" w:hAnsi="Symbol" w:hint="default"/>
      </w:rPr>
    </w:lvl>
    <w:lvl w:ilvl="7" w:tplc="3014F944" w:tentative="1">
      <w:start w:val="1"/>
      <w:numFmt w:val="bullet"/>
      <w:lvlText w:val="o"/>
      <w:lvlJc w:val="left"/>
      <w:pPr>
        <w:ind w:left="5760" w:hanging="360"/>
      </w:pPr>
      <w:rPr>
        <w:rFonts w:ascii="Courier New" w:hAnsi="Courier New" w:cs="Courier New" w:hint="default"/>
      </w:rPr>
    </w:lvl>
    <w:lvl w:ilvl="8" w:tplc="388477B2" w:tentative="1">
      <w:start w:val="1"/>
      <w:numFmt w:val="bullet"/>
      <w:lvlText w:val=""/>
      <w:lvlJc w:val="left"/>
      <w:pPr>
        <w:ind w:left="6480" w:hanging="360"/>
      </w:pPr>
      <w:rPr>
        <w:rFonts w:ascii="Wingdings" w:hAnsi="Wingdings" w:hint="default"/>
      </w:rPr>
    </w:lvl>
  </w:abstractNum>
  <w:abstractNum w:abstractNumId="8" w15:restartNumberingAfterBreak="0">
    <w:nsid w:val="19AE4F6F"/>
    <w:multiLevelType w:val="hybridMultilevel"/>
    <w:tmpl w:val="6AAA63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C9525F5"/>
    <w:multiLevelType w:val="hybridMultilevel"/>
    <w:tmpl w:val="07E667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06A3742"/>
    <w:multiLevelType w:val="hybridMultilevel"/>
    <w:tmpl w:val="90FA46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9D05CE0"/>
    <w:multiLevelType w:val="hybridMultilevel"/>
    <w:tmpl w:val="367A62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AA540A0"/>
    <w:multiLevelType w:val="hybridMultilevel"/>
    <w:tmpl w:val="739802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C28455A"/>
    <w:multiLevelType w:val="hybridMultilevel"/>
    <w:tmpl w:val="6A2C7E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EA40AFF"/>
    <w:multiLevelType w:val="hybridMultilevel"/>
    <w:tmpl w:val="CFC07BC8"/>
    <w:lvl w:ilvl="0" w:tplc="1D103CEA">
      <w:start w:val="1"/>
      <w:numFmt w:val="decimal"/>
      <w:lvlText w:val="%1."/>
      <w:lvlJc w:val="left"/>
      <w:pPr>
        <w:ind w:left="720" w:hanging="360"/>
      </w:pPr>
      <w:rPr>
        <w:rFonts w:ascii="Times New Roman" w:eastAsiaTheme="minorHAnsi" w:hAnsi="Times New Roman" w:cstheme="minorBidi"/>
      </w:rPr>
    </w:lvl>
    <w:lvl w:ilvl="1" w:tplc="0930CA00" w:tentative="1">
      <w:start w:val="1"/>
      <w:numFmt w:val="bullet"/>
      <w:lvlText w:val="o"/>
      <w:lvlJc w:val="left"/>
      <w:pPr>
        <w:ind w:left="1440" w:hanging="360"/>
      </w:pPr>
      <w:rPr>
        <w:rFonts w:ascii="Courier New" w:hAnsi="Courier New" w:cs="Courier New" w:hint="default"/>
      </w:rPr>
    </w:lvl>
    <w:lvl w:ilvl="2" w:tplc="FF06546E" w:tentative="1">
      <w:start w:val="1"/>
      <w:numFmt w:val="bullet"/>
      <w:lvlText w:val=""/>
      <w:lvlJc w:val="left"/>
      <w:pPr>
        <w:ind w:left="2160" w:hanging="360"/>
      </w:pPr>
      <w:rPr>
        <w:rFonts w:ascii="Wingdings" w:hAnsi="Wingdings" w:hint="default"/>
      </w:rPr>
    </w:lvl>
    <w:lvl w:ilvl="3" w:tplc="5C104D7E" w:tentative="1">
      <w:start w:val="1"/>
      <w:numFmt w:val="bullet"/>
      <w:lvlText w:val=""/>
      <w:lvlJc w:val="left"/>
      <w:pPr>
        <w:ind w:left="2880" w:hanging="360"/>
      </w:pPr>
      <w:rPr>
        <w:rFonts w:ascii="Symbol" w:hAnsi="Symbol" w:hint="default"/>
      </w:rPr>
    </w:lvl>
    <w:lvl w:ilvl="4" w:tplc="4EBC0F3C" w:tentative="1">
      <w:start w:val="1"/>
      <w:numFmt w:val="bullet"/>
      <w:lvlText w:val="o"/>
      <w:lvlJc w:val="left"/>
      <w:pPr>
        <w:ind w:left="3600" w:hanging="360"/>
      </w:pPr>
      <w:rPr>
        <w:rFonts w:ascii="Courier New" w:hAnsi="Courier New" w:cs="Courier New" w:hint="default"/>
      </w:rPr>
    </w:lvl>
    <w:lvl w:ilvl="5" w:tplc="F1F4E28A" w:tentative="1">
      <w:start w:val="1"/>
      <w:numFmt w:val="bullet"/>
      <w:lvlText w:val=""/>
      <w:lvlJc w:val="left"/>
      <w:pPr>
        <w:ind w:left="4320" w:hanging="360"/>
      </w:pPr>
      <w:rPr>
        <w:rFonts w:ascii="Wingdings" w:hAnsi="Wingdings" w:hint="default"/>
      </w:rPr>
    </w:lvl>
    <w:lvl w:ilvl="6" w:tplc="5F2A42EC" w:tentative="1">
      <w:start w:val="1"/>
      <w:numFmt w:val="bullet"/>
      <w:lvlText w:val=""/>
      <w:lvlJc w:val="left"/>
      <w:pPr>
        <w:ind w:left="5040" w:hanging="360"/>
      </w:pPr>
      <w:rPr>
        <w:rFonts w:ascii="Symbol" w:hAnsi="Symbol" w:hint="default"/>
      </w:rPr>
    </w:lvl>
    <w:lvl w:ilvl="7" w:tplc="C9D0B2D8" w:tentative="1">
      <w:start w:val="1"/>
      <w:numFmt w:val="bullet"/>
      <w:lvlText w:val="o"/>
      <w:lvlJc w:val="left"/>
      <w:pPr>
        <w:ind w:left="5760" w:hanging="360"/>
      </w:pPr>
      <w:rPr>
        <w:rFonts w:ascii="Courier New" w:hAnsi="Courier New" w:cs="Courier New" w:hint="default"/>
      </w:rPr>
    </w:lvl>
    <w:lvl w:ilvl="8" w:tplc="B618390E" w:tentative="1">
      <w:start w:val="1"/>
      <w:numFmt w:val="bullet"/>
      <w:lvlText w:val=""/>
      <w:lvlJc w:val="left"/>
      <w:pPr>
        <w:ind w:left="6480" w:hanging="360"/>
      </w:pPr>
      <w:rPr>
        <w:rFonts w:ascii="Wingdings" w:hAnsi="Wingdings" w:hint="default"/>
      </w:rPr>
    </w:lvl>
  </w:abstractNum>
  <w:abstractNum w:abstractNumId="15" w15:restartNumberingAfterBreak="0">
    <w:nsid w:val="30253977"/>
    <w:multiLevelType w:val="hybridMultilevel"/>
    <w:tmpl w:val="BE48877C"/>
    <w:lvl w:ilvl="0" w:tplc="93D28B4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68C550F"/>
    <w:multiLevelType w:val="hybridMultilevel"/>
    <w:tmpl w:val="488A5F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7E924DE"/>
    <w:multiLevelType w:val="hybridMultilevel"/>
    <w:tmpl w:val="463E407E"/>
    <w:lvl w:ilvl="0" w:tplc="79CE78A0">
      <w:start w:val="1"/>
      <w:numFmt w:val="decimal"/>
      <w:lvlText w:val="%1."/>
      <w:lvlJc w:val="left"/>
      <w:pPr>
        <w:tabs>
          <w:tab w:val="num" w:pos="357"/>
        </w:tabs>
        <w:ind w:left="360" w:hanging="360"/>
      </w:pPr>
      <w:rPr>
        <w:rFonts w:cs="Times New Roman" w:hint="default"/>
      </w:rPr>
    </w:lvl>
    <w:lvl w:ilvl="1" w:tplc="1688A4D2" w:tentative="1">
      <w:start w:val="1"/>
      <w:numFmt w:val="lowerLetter"/>
      <w:lvlText w:val="%2."/>
      <w:lvlJc w:val="left"/>
      <w:pPr>
        <w:ind w:left="1080" w:hanging="360"/>
      </w:pPr>
      <w:rPr>
        <w:rFonts w:cs="Times New Roman"/>
      </w:rPr>
    </w:lvl>
    <w:lvl w:ilvl="2" w:tplc="B4DE3220" w:tentative="1">
      <w:start w:val="1"/>
      <w:numFmt w:val="lowerRoman"/>
      <w:lvlText w:val="%3."/>
      <w:lvlJc w:val="right"/>
      <w:pPr>
        <w:ind w:left="1800" w:hanging="180"/>
      </w:pPr>
      <w:rPr>
        <w:rFonts w:cs="Times New Roman"/>
      </w:rPr>
    </w:lvl>
    <w:lvl w:ilvl="3" w:tplc="46CC7DB2" w:tentative="1">
      <w:start w:val="1"/>
      <w:numFmt w:val="decimal"/>
      <w:lvlText w:val="%4."/>
      <w:lvlJc w:val="left"/>
      <w:pPr>
        <w:ind w:left="2520" w:hanging="360"/>
      </w:pPr>
      <w:rPr>
        <w:rFonts w:cs="Times New Roman"/>
      </w:rPr>
    </w:lvl>
    <w:lvl w:ilvl="4" w:tplc="899804AA" w:tentative="1">
      <w:start w:val="1"/>
      <w:numFmt w:val="lowerLetter"/>
      <w:lvlText w:val="%5."/>
      <w:lvlJc w:val="left"/>
      <w:pPr>
        <w:ind w:left="3240" w:hanging="360"/>
      </w:pPr>
      <w:rPr>
        <w:rFonts w:cs="Times New Roman"/>
      </w:rPr>
    </w:lvl>
    <w:lvl w:ilvl="5" w:tplc="5AFA8308" w:tentative="1">
      <w:start w:val="1"/>
      <w:numFmt w:val="lowerRoman"/>
      <w:lvlText w:val="%6."/>
      <w:lvlJc w:val="right"/>
      <w:pPr>
        <w:ind w:left="3960" w:hanging="180"/>
      </w:pPr>
      <w:rPr>
        <w:rFonts w:cs="Times New Roman"/>
      </w:rPr>
    </w:lvl>
    <w:lvl w:ilvl="6" w:tplc="3BBC0F72" w:tentative="1">
      <w:start w:val="1"/>
      <w:numFmt w:val="decimal"/>
      <w:lvlText w:val="%7."/>
      <w:lvlJc w:val="left"/>
      <w:pPr>
        <w:ind w:left="4680" w:hanging="360"/>
      </w:pPr>
      <w:rPr>
        <w:rFonts w:cs="Times New Roman"/>
      </w:rPr>
    </w:lvl>
    <w:lvl w:ilvl="7" w:tplc="D060876E" w:tentative="1">
      <w:start w:val="1"/>
      <w:numFmt w:val="lowerLetter"/>
      <w:lvlText w:val="%8."/>
      <w:lvlJc w:val="left"/>
      <w:pPr>
        <w:ind w:left="5400" w:hanging="360"/>
      </w:pPr>
      <w:rPr>
        <w:rFonts w:cs="Times New Roman"/>
      </w:rPr>
    </w:lvl>
    <w:lvl w:ilvl="8" w:tplc="FF3E9410" w:tentative="1">
      <w:start w:val="1"/>
      <w:numFmt w:val="lowerRoman"/>
      <w:lvlText w:val="%9."/>
      <w:lvlJc w:val="right"/>
      <w:pPr>
        <w:ind w:left="6120" w:hanging="180"/>
      </w:pPr>
      <w:rPr>
        <w:rFonts w:cs="Times New Roman"/>
      </w:rPr>
    </w:lvl>
  </w:abstractNum>
  <w:abstractNum w:abstractNumId="18" w15:restartNumberingAfterBreak="0">
    <w:nsid w:val="39B517B5"/>
    <w:multiLevelType w:val="hybridMultilevel"/>
    <w:tmpl w:val="B48E1A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3AC64BD"/>
    <w:multiLevelType w:val="hybridMultilevel"/>
    <w:tmpl w:val="82D231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A903287"/>
    <w:multiLevelType w:val="hybridMultilevel"/>
    <w:tmpl w:val="F67EFE4C"/>
    <w:lvl w:ilvl="0" w:tplc="A14EAAFE">
      <w:start w:val="1"/>
      <w:numFmt w:val="decimal"/>
      <w:pStyle w:val="Liststycke"/>
      <w:lvlText w:val="%1."/>
      <w:lvlJc w:val="left"/>
      <w:pPr>
        <w:ind w:left="720" w:hanging="360"/>
      </w:pPr>
    </w:lvl>
    <w:lvl w:ilvl="1" w:tplc="8466C438" w:tentative="1">
      <w:start w:val="1"/>
      <w:numFmt w:val="lowerLetter"/>
      <w:lvlText w:val="%2."/>
      <w:lvlJc w:val="left"/>
      <w:pPr>
        <w:ind w:left="1440" w:hanging="360"/>
      </w:pPr>
    </w:lvl>
    <w:lvl w:ilvl="2" w:tplc="370E8070" w:tentative="1">
      <w:start w:val="1"/>
      <w:numFmt w:val="lowerRoman"/>
      <w:lvlText w:val="%3."/>
      <w:lvlJc w:val="right"/>
      <w:pPr>
        <w:ind w:left="2160" w:hanging="180"/>
      </w:pPr>
    </w:lvl>
    <w:lvl w:ilvl="3" w:tplc="BD52771C" w:tentative="1">
      <w:start w:val="1"/>
      <w:numFmt w:val="decimal"/>
      <w:lvlText w:val="%4."/>
      <w:lvlJc w:val="left"/>
      <w:pPr>
        <w:ind w:left="2880" w:hanging="360"/>
      </w:pPr>
    </w:lvl>
    <w:lvl w:ilvl="4" w:tplc="0226D6B8" w:tentative="1">
      <w:start w:val="1"/>
      <w:numFmt w:val="lowerLetter"/>
      <w:lvlText w:val="%5."/>
      <w:lvlJc w:val="left"/>
      <w:pPr>
        <w:ind w:left="3600" w:hanging="360"/>
      </w:pPr>
    </w:lvl>
    <w:lvl w:ilvl="5" w:tplc="CEE0E1DA" w:tentative="1">
      <w:start w:val="1"/>
      <w:numFmt w:val="lowerRoman"/>
      <w:lvlText w:val="%6."/>
      <w:lvlJc w:val="right"/>
      <w:pPr>
        <w:ind w:left="4320" w:hanging="180"/>
      </w:pPr>
    </w:lvl>
    <w:lvl w:ilvl="6" w:tplc="1B6EC518" w:tentative="1">
      <w:start w:val="1"/>
      <w:numFmt w:val="decimal"/>
      <w:lvlText w:val="%7."/>
      <w:lvlJc w:val="left"/>
      <w:pPr>
        <w:ind w:left="5040" w:hanging="360"/>
      </w:pPr>
    </w:lvl>
    <w:lvl w:ilvl="7" w:tplc="CE5C54CA" w:tentative="1">
      <w:start w:val="1"/>
      <w:numFmt w:val="lowerLetter"/>
      <w:lvlText w:val="%8."/>
      <w:lvlJc w:val="left"/>
      <w:pPr>
        <w:ind w:left="5760" w:hanging="360"/>
      </w:pPr>
    </w:lvl>
    <w:lvl w:ilvl="8" w:tplc="3A567DD4" w:tentative="1">
      <w:start w:val="1"/>
      <w:numFmt w:val="lowerRoman"/>
      <w:lvlText w:val="%9."/>
      <w:lvlJc w:val="right"/>
      <w:pPr>
        <w:ind w:left="6480" w:hanging="180"/>
      </w:pPr>
    </w:lvl>
  </w:abstractNum>
  <w:abstractNum w:abstractNumId="21" w15:restartNumberingAfterBreak="0">
    <w:nsid w:val="58F03D01"/>
    <w:multiLevelType w:val="hybridMultilevel"/>
    <w:tmpl w:val="6C1857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C271C02"/>
    <w:multiLevelType w:val="hybridMultilevel"/>
    <w:tmpl w:val="41DCFB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8D9856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DFC3554"/>
    <w:multiLevelType w:val="hybridMultilevel"/>
    <w:tmpl w:val="0B1EF5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37C249A"/>
    <w:multiLevelType w:val="hybridMultilevel"/>
    <w:tmpl w:val="1460EE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65129795">
    <w:abstractNumId w:val="20"/>
  </w:num>
  <w:num w:numId="2" w16cid:durableId="803158021">
    <w:abstractNumId w:val="17"/>
  </w:num>
  <w:num w:numId="3" w16cid:durableId="824977573">
    <w:abstractNumId w:val="5"/>
  </w:num>
  <w:num w:numId="4" w16cid:durableId="1327321990">
    <w:abstractNumId w:val="6"/>
  </w:num>
  <w:num w:numId="5" w16cid:durableId="664163789">
    <w:abstractNumId w:val="7"/>
  </w:num>
  <w:num w:numId="6" w16cid:durableId="1118448616">
    <w:abstractNumId w:val="14"/>
  </w:num>
  <w:num w:numId="7" w16cid:durableId="1933510095">
    <w:abstractNumId w:val="2"/>
  </w:num>
  <w:num w:numId="8" w16cid:durableId="2045523819">
    <w:abstractNumId w:val="13"/>
  </w:num>
  <w:num w:numId="9" w16cid:durableId="1976444694">
    <w:abstractNumId w:val="12"/>
  </w:num>
  <w:num w:numId="10" w16cid:durableId="1305813255">
    <w:abstractNumId w:val="10"/>
  </w:num>
  <w:num w:numId="11" w16cid:durableId="1641568233">
    <w:abstractNumId w:val="19"/>
  </w:num>
  <w:num w:numId="12" w16cid:durableId="695424090">
    <w:abstractNumId w:val="21"/>
  </w:num>
  <w:num w:numId="13" w16cid:durableId="735324445">
    <w:abstractNumId w:val="24"/>
  </w:num>
  <w:num w:numId="14" w16cid:durableId="2062557919">
    <w:abstractNumId w:val="25"/>
  </w:num>
  <w:num w:numId="15" w16cid:durableId="1867064121">
    <w:abstractNumId w:val="9"/>
  </w:num>
  <w:num w:numId="16" w16cid:durableId="71851292">
    <w:abstractNumId w:val="3"/>
  </w:num>
  <w:num w:numId="17" w16cid:durableId="445272470">
    <w:abstractNumId w:val="11"/>
  </w:num>
  <w:num w:numId="18" w16cid:durableId="62142995">
    <w:abstractNumId w:val="8"/>
  </w:num>
  <w:num w:numId="19" w16cid:durableId="1659072932">
    <w:abstractNumId w:val="0"/>
  </w:num>
  <w:num w:numId="20" w16cid:durableId="1795096773">
    <w:abstractNumId w:val="22"/>
  </w:num>
  <w:num w:numId="21" w16cid:durableId="157579239">
    <w:abstractNumId w:val="23"/>
  </w:num>
  <w:num w:numId="22" w16cid:durableId="1272126933">
    <w:abstractNumId w:val="16"/>
  </w:num>
  <w:num w:numId="23" w16cid:durableId="301617466">
    <w:abstractNumId w:val="1"/>
  </w:num>
  <w:num w:numId="24" w16cid:durableId="347171942">
    <w:abstractNumId w:val="15"/>
  </w:num>
  <w:num w:numId="25" w16cid:durableId="399253918">
    <w:abstractNumId w:val="18"/>
  </w:num>
  <w:num w:numId="26" w16cid:durableId="1346323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AB1"/>
    <w:rsid w:val="00003402"/>
    <w:rsid w:val="00011D35"/>
    <w:rsid w:val="00012E42"/>
    <w:rsid w:val="00013AB2"/>
    <w:rsid w:val="00015AA8"/>
    <w:rsid w:val="000238F4"/>
    <w:rsid w:val="0004772D"/>
    <w:rsid w:val="00056386"/>
    <w:rsid w:val="00061216"/>
    <w:rsid w:val="00061E49"/>
    <w:rsid w:val="00073068"/>
    <w:rsid w:val="000736F6"/>
    <w:rsid w:val="00091651"/>
    <w:rsid w:val="000B5B96"/>
    <w:rsid w:val="000C00BC"/>
    <w:rsid w:val="000C1FB7"/>
    <w:rsid w:val="000D1E62"/>
    <w:rsid w:val="000E137E"/>
    <w:rsid w:val="00103B9B"/>
    <w:rsid w:val="001269CB"/>
    <w:rsid w:val="001347FC"/>
    <w:rsid w:val="0013756C"/>
    <w:rsid w:val="00152C06"/>
    <w:rsid w:val="00157354"/>
    <w:rsid w:val="001708EC"/>
    <w:rsid w:val="00196250"/>
    <w:rsid w:val="001B209E"/>
    <w:rsid w:val="001B50B3"/>
    <w:rsid w:val="001D58AA"/>
    <w:rsid w:val="001E31B7"/>
    <w:rsid w:val="001E4DF6"/>
    <w:rsid w:val="001F7302"/>
    <w:rsid w:val="00203C32"/>
    <w:rsid w:val="00204E1B"/>
    <w:rsid w:val="00227AFC"/>
    <w:rsid w:val="00242230"/>
    <w:rsid w:val="00247818"/>
    <w:rsid w:val="0026043A"/>
    <w:rsid w:val="0028255C"/>
    <w:rsid w:val="00294017"/>
    <w:rsid w:val="00295268"/>
    <w:rsid w:val="002A1BE0"/>
    <w:rsid w:val="002B5C8D"/>
    <w:rsid w:val="002C1549"/>
    <w:rsid w:val="003167E5"/>
    <w:rsid w:val="00316B0A"/>
    <w:rsid w:val="0031775E"/>
    <w:rsid w:val="00321424"/>
    <w:rsid w:val="00321D9E"/>
    <w:rsid w:val="00331C3A"/>
    <w:rsid w:val="003323E7"/>
    <w:rsid w:val="00340E1E"/>
    <w:rsid w:val="00352A2E"/>
    <w:rsid w:val="00356EC1"/>
    <w:rsid w:val="003650CF"/>
    <w:rsid w:val="00372D0D"/>
    <w:rsid w:val="00375414"/>
    <w:rsid w:val="0037676F"/>
    <w:rsid w:val="00390F49"/>
    <w:rsid w:val="003A5101"/>
    <w:rsid w:val="003B6BE3"/>
    <w:rsid w:val="003D33F3"/>
    <w:rsid w:val="003F35BC"/>
    <w:rsid w:val="003F5659"/>
    <w:rsid w:val="004013A5"/>
    <w:rsid w:val="00436165"/>
    <w:rsid w:val="00437542"/>
    <w:rsid w:val="0044594C"/>
    <w:rsid w:val="00451DF6"/>
    <w:rsid w:val="004621B4"/>
    <w:rsid w:val="004943C0"/>
    <w:rsid w:val="004959D7"/>
    <w:rsid w:val="00496351"/>
    <w:rsid w:val="004B7E06"/>
    <w:rsid w:val="004C7DD7"/>
    <w:rsid w:val="004D279E"/>
    <w:rsid w:val="004E2621"/>
    <w:rsid w:val="004F7977"/>
    <w:rsid w:val="005018C7"/>
    <w:rsid w:val="0050763C"/>
    <w:rsid w:val="00510C77"/>
    <w:rsid w:val="00522F76"/>
    <w:rsid w:val="005259D5"/>
    <w:rsid w:val="00536AC6"/>
    <w:rsid w:val="00564AE3"/>
    <w:rsid w:val="00564C8F"/>
    <w:rsid w:val="00586E73"/>
    <w:rsid w:val="005C07BC"/>
    <w:rsid w:val="005C101C"/>
    <w:rsid w:val="005C1259"/>
    <w:rsid w:val="005D2A79"/>
    <w:rsid w:val="005E0CC7"/>
    <w:rsid w:val="005E5C42"/>
    <w:rsid w:val="005E782E"/>
    <w:rsid w:val="006060E5"/>
    <w:rsid w:val="006078AD"/>
    <w:rsid w:val="006254F5"/>
    <w:rsid w:val="00635897"/>
    <w:rsid w:val="00652E5D"/>
    <w:rsid w:val="0065312F"/>
    <w:rsid w:val="00670F9B"/>
    <w:rsid w:val="00677282"/>
    <w:rsid w:val="00680AB1"/>
    <w:rsid w:val="006867BD"/>
    <w:rsid w:val="006965E7"/>
    <w:rsid w:val="006A15A3"/>
    <w:rsid w:val="006B2E3D"/>
    <w:rsid w:val="006C3C0E"/>
    <w:rsid w:val="006C7C99"/>
    <w:rsid w:val="006D040E"/>
    <w:rsid w:val="006E703A"/>
    <w:rsid w:val="007024DC"/>
    <w:rsid w:val="00732995"/>
    <w:rsid w:val="00733E7D"/>
    <w:rsid w:val="0073415F"/>
    <w:rsid w:val="0073717B"/>
    <w:rsid w:val="00740087"/>
    <w:rsid w:val="007410C0"/>
    <w:rsid w:val="00747928"/>
    <w:rsid w:val="0075523D"/>
    <w:rsid w:val="007556D0"/>
    <w:rsid w:val="0075754D"/>
    <w:rsid w:val="00760302"/>
    <w:rsid w:val="00770757"/>
    <w:rsid w:val="007946CF"/>
    <w:rsid w:val="007A0863"/>
    <w:rsid w:val="007A2099"/>
    <w:rsid w:val="007A2437"/>
    <w:rsid w:val="007A24D8"/>
    <w:rsid w:val="007A783F"/>
    <w:rsid w:val="007C5174"/>
    <w:rsid w:val="007D24E5"/>
    <w:rsid w:val="007D51DD"/>
    <w:rsid w:val="007D7CBE"/>
    <w:rsid w:val="007F155C"/>
    <w:rsid w:val="007F16EB"/>
    <w:rsid w:val="007F4806"/>
    <w:rsid w:val="00800AFD"/>
    <w:rsid w:val="00831433"/>
    <w:rsid w:val="00831599"/>
    <w:rsid w:val="008444EB"/>
    <w:rsid w:val="00862508"/>
    <w:rsid w:val="0088159B"/>
    <w:rsid w:val="00885650"/>
    <w:rsid w:val="0088629D"/>
    <w:rsid w:val="0089663C"/>
    <w:rsid w:val="008A5E82"/>
    <w:rsid w:val="008B7DE2"/>
    <w:rsid w:val="008C6692"/>
    <w:rsid w:val="008D092E"/>
    <w:rsid w:val="008D4EEC"/>
    <w:rsid w:val="008E1863"/>
    <w:rsid w:val="008F3788"/>
    <w:rsid w:val="008F398E"/>
    <w:rsid w:val="009002A6"/>
    <w:rsid w:val="009009FF"/>
    <w:rsid w:val="00901C44"/>
    <w:rsid w:val="00912334"/>
    <w:rsid w:val="00913E88"/>
    <w:rsid w:val="00925B14"/>
    <w:rsid w:val="009311CD"/>
    <w:rsid w:val="00943DCA"/>
    <w:rsid w:val="00965AB0"/>
    <w:rsid w:val="00965F2E"/>
    <w:rsid w:val="00966638"/>
    <w:rsid w:val="0099027D"/>
    <w:rsid w:val="009A09BC"/>
    <w:rsid w:val="009B166A"/>
    <w:rsid w:val="009B45C7"/>
    <w:rsid w:val="009D56DA"/>
    <w:rsid w:val="009E00A9"/>
    <w:rsid w:val="009E309B"/>
    <w:rsid w:val="00A0167E"/>
    <w:rsid w:val="00A06F8B"/>
    <w:rsid w:val="00A16C27"/>
    <w:rsid w:val="00A34D48"/>
    <w:rsid w:val="00A41EFE"/>
    <w:rsid w:val="00A420FB"/>
    <w:rsid w:val="00A53E7B"/>
    <w:rsid w:val="00A56E7D"/>
    <w:rsid w:val="00A620CB"/>
    <w:rsid w:val="00A700CD"/>
    <w:rsid w:val="00A71B40"/>
    <w:rsid w:val="00A77B3E"/>
    <w:rsid w:val="00A85F6F"/>
    <w:rsid w:val="00AB0492"/>
    <w:rsid w:val="00AC0808"/>
    <w:rsid w:val="00AC24FA"/>
    <w:rsid w:val="00AD431D"/>
    <w:rsid w:val="00AE7FCC"/>
    <w:rsid w:val="00AF5788"/>
    <w:rsid w:val="00B002D5"/>
    <w:rsid w:val="00B06FCB"/>
    <w:rsid w:val="00B12FE1"/>
    <w:rsid w:val="00B14F39"/>
    <w:rsid w:val="00B22825"/>
    <w:rsid w:val="00B32060"/>
    <w:rsid w:val="00B346B7"/>
    <w:rsid w:val="00B40771"/>
    <w:rsid w:val="00B41E40"/>
    <w:rsid w:val="00B564CF"/>
    <w:rsid w:val="00B67A96"/>
    <w:rsid w:val="00B76158"/>
    <w:rsid w:val="00B83EB9"/>
    <w:rsid w:val="00B90F73"/>
    <w:rsid w:val="00B95E49"/>
    <w:rsid w:val="00BB1EDE"/>
    <w:rsid w:val="00BB6F6F"/>
    <w:rsid w:val="00BC6987"/>
    <w:rsid w:val="00BE2298"/>
    <w:rsid w:val="00BF3D36"/>
    <w:rsid w:val="00C240F4"/>
    <w:rsid w:val="00C41D5C"/>
    <w:rsid w:val="00C56A23"/>
    <w:rsid w:val="00C633F7"/>
    <w:rsid w:val="00C81076"/>
    <w:rsid w:val="00C82E73"/>
    <w:rsid w:val="00C916B7"/>
    <w:rsid w:val="00CC50C4"/>
    <w:rsid w:val="00CD0709"/>
    <w:rsid w:val="00CD2098"/>
    <w:rsid w:val="00CE4538"/>
    <w:rsid w:val="00CF20A6"/>
    <w:rsid w:val="00D27E75"/>
    <w:rsid w:val="00D325B3"/>
    <w:rsid w:val="00D33076"/>
    <w:rsid w:val="00D43A7C"/>
    <w:rsid w:val="00D5239B"/>
    <w:rsid w:val="00D772D7"/>
    <w:rsid w:val="00D80D4B"/>
    <w:rsid w:val="00D84C13"/>
    <w:rsid w:val="00D84FE8"/>
    <w:rsid w:val="00D860BD"/>
    <w:rsid w:val="00D9191D"/>
    <w:rsid w:val="00DA36DA"/>
    <w:rsid w:val="00DA4ACD"/>
    <w:rsid w:val="00DB2E99"/>
    <w:rsid w:val="00DC1B13"/>
    <w:rsid w:val="00DD35AD"/>
    <w:rsid w:val="00E047AE"/>
    <w:rsid w:val="00E33CD1"/>
    <w:rsid w:val="00E6095C"/>
    <w:rsid w:val="00E63909"/>
    <w:rsid w:val="00E7560D"/>
    <w:rsid w:val="00E87081"/>
    <w:rsid w:val="00E93458"/>
    <w:rsid w:val="00E95C7D"/>
    <w:rsid w:val="00EA67F5"/>
    <w:rsid w:val="00EE00BF"/>
    <w:rsid w:val="00EE05DA"/>
    <w:rsid w:val="00EF0058"/>
    <w:rsid w:val="00EF4FAE"/>
    <w:rsid w:val="00F0232D"/>
    <w:rsid w:val="00F05566"/>
    <w:rsid w:val="00F07FF8"/>
    <w:rsid w:val="00F11657"/>
    <w:rsid w:val="00F13A67"/>
    <w:rsid w:val="00F147DE"/>
    <w:rsid w:val="00F47924"/>
    <w:rsid w:val="00F615EA"/>
    <w:rsid w:val="00F7102F"/>
    <w:rsid w:val="00FA35D8"/>
    <w:rsid w:val="00FA4338"/>
    <w:rsid w:val="00FB7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4273"/>
  <w15:chartTrackingRefBased/>
  <w15:docId w15:val="{2F0D8AD6-9893-4C80-9D4D-729AB9AE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E06"/>
    <w:pPr>
      <w:spacing w:after="240"/>
    </w:pPr>
    <w:rPr>
      <w:rFonts w:ascii="Times New Roman" w:hAnsi="Times New Roman"/>
      <w:sz w:val="24"/>
    </w:rPr>
  </w:style>
  <w:style w:type="paragraph" w:styleId="Rubrik1">
    <w:name w:val="heading 1"/>
    <w:basedOn w:val="Normal"/>
    <w:next w:val="Normal"/>
    <w:link w:val="Rubrik1Char"/>
    <w:uiPriority w:val="9"/>
    <w:qFormat/>
    <w:rsid w:val="006060E5"/>
    <w:pPr>
      <w:keepNext/>
      <w:keepLines/>
      <w:spacing w:before="240" w:after="0"/>
      <w:outlineLvl w:val="0"/>
    </w:pPr>
    <w:rPr>
      <w:rFonts w:eastAsiaTheme="majorEastAsia" w:cstheme="majorBidi"/>
      <w:b/>
      <w:sz w:val="28"/>
      <w:szCs w:val="32"/>
    </w:rPr>
  </w:style>
  <w:style w:type="paragraph" w:styleId="Rubrik2">
    <w:name w:val="heading 2"/>
    <w:basedOn w:val="Normal"/>
    <w:next w:val="Normal"/>
    <w:link w:val="Rubrik2Char"/>
    <w:uiPriority w:val="9"/>
    <w:unhideWhenUsed/>
    <w:qFormat/>
    <w:rsid w:val="00D27E75"/>
    <w:pPr>
      <w:keepNext/>
      <w:keepLines/>
      <w:spacing w:before="40" w:after="0"/>
      <w:outlineLvl w:val="1"/>
    </w:pPr>
    <w:rPr>
      <w:rFonts w:eastAsiaTheme="majorEastAsia" w:cstheme="majorBidi"/>
      <w:b/>
      <w:szCs w:val="26"/>
    </w:rPr>
  </w:style>
  <w:style w:type="paragraph" w:styleId="Rubrik3">
    <w:name w:val="heading 3"/>
    <w:basedOn w:val="Normal"/>
    <w:next w:val="Normal"/>
    <w:link w:val="Rubrik3Char"/>
    <w:uiPriority w:val="9"/>
    <w:unhideWhenUsed/>
    <w:qFormat/>
    <w:rsid w:val="00AF5788"/>
    <w:pPr>
      <w:keepNext/>
      <w:keepLines/>
      <w:spacing w:before="40" w:after="0"/>
      <w:outlineLvl w:val="2"/>
    </w:pPr>
    <w:rPr>
      <w:rFonts w:eastAsiaTheme="majorEastAsia" w:cstheme="majorBidi"/>
      <w:i/>
      <w:szCs w:val="24"/>
    </w:rPr>
  </w:style>
  <w:style w:type="paragraph" w:styleId="Rubrik4">
    <w:name w:val="heading 4"/>
    <w:basedOn w:val="Normal"/>
    <w:next w:val="Normal"/>
    <w:link w:val="Rubrik4Char"/>
    <w:uiPriority w:val="9"/>
    <w:semiHidden/>
    <w:unhideWhenUsed/>
    <w:qFormat/>
    <w:rsid w:val="00AF5788"/>
    <w:pPr>
      <w:keepNext/>
      <w:keepLines/>
      <w:spacing w:before="40" w:after="0"/>
      <w:outlineLvl w:val="3"/>
    </w:pPr>
    <w:rPr>
      <w:rFonts w:eastAsiaTheme="majorEastAsia" w:cstheme="majorBidi"/>
      <w:b/>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346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346B7"/>
  </w:style>
  <w:style w:type="paragraph" w:styleId="Sidfot">
    <w:name w:val="footer"/>
    <w:basedOn w:val="Normal"/>
    <w:link w:val="SidfotChar"/>
    <w:uiPriority w:val="99"/>
    <w:unhideWhenUsed/>
    <w:rsid w:val="00B346B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346B7"/>
  </w:style>
  <w:style w:type="character" w:customStyle="1" w:styleId="Rubrik1Char">
    <w:name w:val="Rubrik 1 Char"/>
    <w:basedOn w:val="Standardstycketeckensnitt"/>
    <w:link w:val="Rubrik1"/>
    <w:uiPriority w:val="9"/>
    <w:rsid w:val="006060E5"/>
    <w:rPr>
      <w:rFonts w:ascii="Times New Roman" w:eastAsiaTheme="majorEastAsia" w:hAnsi="Times New Roman" w:cstheme="majorBidi"/>
      <w:b/>
      <w:sz w:val="28"/>
      <w:szCs w:val="32"/>
    </w:rPr>
  </w:style>
  <w:style w:type="character" w:customStyle="1" w:styleId="Rubrik2Char">
    <w:name w:val="Rubrik 2 Char"/>
    <w:basedOn w:val="Standardstycketeckensnitt"/>
    <w:link w:val="Rubrik2"/>
    <w:uiPriority w:val="9"/>
    <w:rsid w:val="00D27E75"/>
    <w:rPr>
      <w:rFonts w:ascii="Times New Roman" w:eastAsiaTheme="majorEastAsia" w:hAnsi="Times New Roman" w:cstheme="majorBidi"/>
      <w:b/>
      <w:sz w:val="24"/>
      <w:szCs w:val="26"/>
    </w:rPr>
  </w:style>
  <w:style w:type="paragraph" w:customStyle="1" w:styleId="Default">
    <w:name w:val="Default"/>
    <w:rsid w:val="00831433"/>
    <w:pPr>
      <w:autoSpaceDE w:val="0"/>
      <w:autoSpaceDN w:val="0"/>
      <w:adjustRightInd w:val="0"/>
      <w:spacing w:after="0" w:line="240" w:lineRule="auto"/>
    </w:pPr>
    <w:rPr>
      <w:rFonts w:ascii="Arial" w:hAnsi="Arial" w:cs="Arial"/>
      <w:color w:val="000000"/>
      <w:sz w:val="24"/>
      <w:szCs w:val="24"/>
    </w:rPr>
  </w:style>
  <w:style w:type="character" w:styleId="Platshllartext">
    <w:name w:val="Placeholder Text"/>
    <w:basedOn w:val="Standardstycketeckensnitt"/>
    <w:uiPriority w:val="99"/>
    <w:semiHidden/>
    <w:rsid w:val="00831433"/>
    <w:rPr>
      <w:color w:val="808080"/>
    </w:rPr>
  </w:style>
  <w:style w:type="character" w:styleId="Betoning">
    <w:name w:val="Emphasis"/>
    <w:basedOn w:val="Standardstycketeckensnitt"/>
    <w:uiPriority w:val="20"/>
    <w:qFormat/>
    <w:rsid w:val="00B95E49"/>
    <w:rPr>
      <w:iCs/>
      <w:sz w:val="20"/>
      <w:szCs w:val="20"/>
    </w:rPr>
  </w:style>
  <w:style w:type="paragraph" w:styleId="Liststycke">
    <w:name w:val="List Paragraph"/>
    <w:basedOn w:val="Normal"/>
    <w:uiPriority w:val="34"/>
    <w:qFormat/>
    <w:rsid w:val="00AF5788"/>
    <w:pPr>
      <w:numPr>
        <w:numId w:val="1"/>
      </w:numPr>
      <w:ind w:left="357" w:hanging="357"/>
    </w:pPr>
  </w:style>
  <w:style w:type="character" w:customStyle="1" w:styleId="Rubrik3Char">
    <w:name w:val="Rubrik 3 Char"/>
    <w:basedOn w:val="Standardstycketeckensnitt"/>
    <w:link w:val="Rubrik3"/>
    <w:uiPriority w:val="9"/>
    <w:rsid w:val="00AF5788"/>
    <w:rPr>
      <w:rFonts w:ascii="Times New Roman" w:eastAsiaTheme="majorEastAsia" w:hAnsi="Times New Roman" w:cstheme="majorBidi"/>
      <w:i/>
      <w:sz w:val="24"/>
      <w:szCs w:val="24"/>
    </w:rPr>
  </w:style>
  <w:style w:type="character" w:customStyle="1" w:styleId="Rubrik4Char">
    <w:name w:val="Rubrik 4 Char"/>
    <w:basedOn w:val="Standardstycketeckensnitt"/>
    <w:link w:val="Rubrik4"/>
    <w:uiPriority w:val="9"/>
    <w:semiHidden/>
    <w:rsid w:val="00AF5788"/>
    <w:rPr>
      <w:rFonts w:ascii="Times New Roman" w:eastAsiaTheme="majorEastAsia" w:hAnsi="Times New Roman" w:cstheme="majorBidi"/>
      <w:b/>
      <w:i/>
      <w:iCs/>
      <w:sz w:val="20"/>
    </w:rPr>
  </w:style>
  <w:style w:type="paragraph" w:styleId="Underrubrik">
    <w:name w:val="Subtitle"/>
    <w:basedOn w:val="Normal"/>
    <w:next w:val="Normal"/>
    <w:link w:val="UnderrubrikChar"/>
    <w:uiPriority w:val="11"/>
    <w:qFormat/>
    <w:rsid w:val="00AF5788"/>
    <w:pPr>
      <w:numPr>
        <w:ilvl w:val="1"/>
      </w:numPr>
    </w:pPr>
    <w:rPr>
      <w:rFonts w:eastAsiaTheme="minorEastAsia"/>
      <w:b/>
      <w:spacing w:val="15"/>
    </w:rPr>
  </w:style>
  <w:style w:type="character" w:customStyle="1" w:styleId="UnderrubrikChar">
    <w:name w:val="Underrubrik Char"/>
    <w:basedOn w:val="Standardstycketeckensnitt"/>
    <w:link w:val="Underrubrik"/>
    <w:uiPriority w:val="11"/>
    <w:rsid w:val="00AF5788"/>
    <w:rPr>
      <w:rFonts w:ascii="Times New Roman" w:eastAsiaTheme="minorEastAsia" w:hAnsi="Times New Roman"/>
      <w:b/>
      <w:spacing w:val="15"/>
      <w:sz w:val="24"/>
    </w:rPr>
  </w:style>
  <w:style w:type="paragraph" w:styleId="Starktcitat">
    <w:name w:val="Intense Quote"/>
    <w:basedOn w:val="Normal"/>
    <w:next w:val="Normal"/>
    <w:link w:val="StarktcitatChar"/>
    <w:uiPriority w:val="30"/>
    <w:qFormat/>
    <w:rsid w:val="00AF5788"/>
    <w:pPr>
      <w:pBdr>
        <w:top w:val="single" w:sz="4" w:space="10" w:color="auto"/>
        <w:bottom w:val="single" w:sz="4" w:space="10" w:color="auto"/>
      </w:pBdr>
      <w:spacing w:before="360" w:after="360"/>
      <w:ind w:left="864" w:right="864"/>
      <w:jc w:val="center"/>
    </w:pPr>
    <w:rPr>
      <w:i/>
      <w:iCs/>
    </w:rPr>
  </w:style>
  <w:style w:type="character" w:customStyle="1" w:styleId="StarktcitatChar">
    <w:name w:val="Starkt citat Char"/>
    <w:basedOn w:val="Standardstycketeckensnitt"/>
    <w:link w:val="Starktcitat"/>
    <w:uiPriority w:val="30"/>
    <w:rsid w:val="00AF5788"/>
    <w:rPr>
      <w:rFonts w:ascii="Times New Roman" w:hAnsi="Times New Roman"/>
      <w:i/>
      <w:iCs/>
      <w:sz w:val="24"/>
    </w:rPr>
  </w:style>
  <w:style w:type="character" w:styleId="Starkbetoning">
    <w:name w:val="Intense Emphasis"/>
    <w:basedOn w:val="Standardstycketeckensnitt"/>
    <w:uiPriority w:val="21"/>
    <w:qFormat/>
    <w:rsid w:val="00AF5788"/>
    <w:rPr>
      <w:i/>
      <w:iCs/>
      <w:color w:val="auto"/>
    </w:rPr>
  </w:style>
  <w:style w:type="character" w:styleId="Starkreferens">
    <w:name w:val="Intense Reference"/>
    <w:basedOn w:val="Standardstycketeckensnitt"/>
    <w:uiPriority w:val="32"/>
    <w:qFormat/>
    <w:rsid w:val="00AF5788"/>
    <w:rPr>
      <w:b/>
      <w:bCs/>
      <w:smallCaps/>
      <w:color w:val="auto"/>
      <w:spacing w:val="5"/>
    </w:rPr>
  </w:style>
  <w:style w:type="table" w:styleId="Tabellrutnt">
    <w:name w:val="Table Grid"/>
    <w:basedOn w:val="Normaltabell"/>
    <w:uiPriority w:val="39"/>
    <w:rsid w:val="00E95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FA433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A4338"/>
    <w:rPr>
      <w:rFonts w:ascii="Segoe UI" w:hAnsi="Segoe UI" w:cs="Segoe UI"/>
      <w:sz w:val="18"/>
      <w:szCs w:val="18"/>
    </w:rPr>
  </w:style>
  <w:style w:type="paragraph" w:styleId="Ingetavstnd">
    <w:name w:val="No Spacing"/>
    <w:uiPriority w:val="1"/>
    <w:qFormat/>
    <w:rsid w:val="00510C7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E3C554340043ECA61ED56D502108BE"/>
        <w:category>
          <w:name w:val="Allmänt"/>
          <w:gallery w:val="placeholder"/>
        </w:category>
        <w:types>
          <w:type w:val="bbPlcHdr"/>
        </w:types>
        <w:behaviors>
          <w:behavior w:val="content"/>
        </w:behaviors>
        <w:guid w:val="{EF053CE8-60EA-4546-9F9E-B989E527AA24}"/>
      </w:docPartPr>
      <w:docPartBody>
        <w:p w:rsidR="00B22825" w:rsidRDefault="00940447" w:rsidP="00A85F6F">
          <w:pPr>
            <w:pStyle w:val="4BE3C554340043ECA61ED56D502108BE"/>
          </w:pPr>
          <w:r>
            <w:rPr>
              <w:rStyle w:val="Platshllartext"/>
            </w:rPr>
            <w:t>/SammanträdePlats/</w:t>
          </w:r>
        </w:p>
      </w:docPartBody>
    </w:docPart>
    <w:docPart>
      <w:docPartPr>
        <w:name w:val="B58BF3F39D314238B352864A116EF780"/>
        <w:category>
          <w:name w:val="Allmänt"/>
          <w:gallery w:val="placeholder"/>
        </w:category>
        <w:types>
          <w:type w:val="bbPlcHdr"/>
        </w:types>
        <w:behaviors>
          <w:behavior w:val="content"/>
        </w:behaviors>
        <w:guid w:val="{2DDBC9DC-3D3C-4F54-8DFE-1208CE38D2D6}"/>
      </w:docPartPr>
      <w:docPartBody>
        <w:p w:rsidR="00B22825" w:rsidRDefault="00940447" w:rsidP="00A85F6F">
          <w:pPr>
            <w:pStyle w:val="B58BF3F39D314238B352864A116EF780"/>
          </w:pPr>
          <w:r>
            <w:rPr>
              <w:rStyle w:val="Platshllartext"/>
            </w:rPr>
            <w:t>/SammanträdeDatum/</w:t>
          </w:r>
        </w:p>
      </w:docPartBody>
    </w:docPart>
    <w:docPart>
      <w:docPartPr>
        <w:name w:val="67FE0EF60FA14AACA0E91E942463299E"/>
        <w:category>
          <w:name w:val="Allmänt"/>
          <w:gallery w:val="placeholder"/>
        </w:category>
        <w:types>
          <w:type w:val="bbPlcHdr"/>
        </w:types>
        <w:behaviors>
          <w:behavior w:val="content"/>
        </w:behaviors>
        <w:guid w:val="{BEB69635-E4D7-423D-BA42-A4FB750E251A}"/>
      </w:docPartPr>
      <w:docPartBody>
        <w:p w:rsidR="00B22825" w:rsidRDefault="00940447" w:rsidP="00A85F6F">
          <w:pPr>
            <w:pStyle w:val="67FE0EF60FA14AACA0E91E942463299E"/>
          </w:pPr>
          <w:r>
            <w:rPr>
              <w:rStyle w:val="Platshllartext"/>
            </w:rPr>
            <w:t>/SammanträdeTid/</w:t>
          </w:r>
        </w:p>
      </w:docPartBody>
    </w:docPart>
    <w:docPart>
      <w:docPartPr>
        <w:name w:val="D54BCE4B0DEC44AD8DAD42A3EE935AAE"/>
        <w:category>
          <w:name w:val="Allmänt"/>
          <w:gallery w:val="placeholder"/>
        </w:category>
        <w:types>
          <w:type w:val="bbPlcHdr"/>
        </w:types>
        <w:behaviors>
          <w:behavior w:val="content"/>
        </w:behaviors>
        <w:guid w:val="{EA084EFF-4B1E-412E-BD48-A26E7B9BA9D1}"/>
      </w:docPartPr>
      <w:docPartBody>
        <w:p w:rsidR="00B22825" w:rsidRDefault="00940447" w:rsidP="00A85F6F">
          <w:pPr>
            <w:pStyle w:val="D54BCE4B0DEC44AD8DAD42A3EE935AAE"/>
          </w:pPr>
          <w:r>
            <w:rPr>
              <w:rStyle w:val="Platshllartext"/>
            </w:rPr>
            <w:t>/SammanträdeJusterare/</w:t>
          </w:r>
        </w:p>
      </w:docPartBody>
    </w:docPart>
    <w:docPart>
      <w:docPartPr>
        <w:name w:val="EEF219C55C3A4E999217F1833628C32B"/>
        <w:category>
          <w:name w:val="Allmänt"/>
          <w:gallery w:val="placeholder"/>
        </w:category>
        <w:types>
          <w:type w:val="bbPlcHdr"/>
        </w:types>
        <w:behaviors>
          <w:behavior w:val="content"/>
        </w:behaviors>
        <w:guid w:val="{7475E652-68AF-4335-9706-46669201AB2E}"/>
      </w:docPartPr>
      <w:docPartBody>
        <w:p w:rsidR="00B22825" w:rsidRDefault="00940447" w:rsidP="00A85F6F">
          <w:pPr>
            <w:pStyle w:val="EEF219C55C3A4E999217F1833628C32B"/>
          </w:pPr>
          <w:r w:rsidRPr="002B5C8D">
            <w:rPr>
              <w:rStyle w:val="Platshllartext"/>
            </w:rPr>
            <w:t>/SammanträdestartParagraf/</w:t>
          </w:r>
        </w:p>
      </w:docPartBody>
    </w:docPart>
    <w:docPart>
      <w:docPartPr>
        <w:name w:val="FF20463893EC44FD87766C2F6233C6B8"/>
        <w:category>
          <w:name w:val="Allmänt"/>
          <w:gallery w:val="placeholder"/>
        </w:category>
        <w:types>
          <w:type w:val="bbPlcHdr"/>
        </w:types>
        <w:behaviors>
          <w:behavior w:val="content"/>
        </w:behaviors>
        <w:guid w:val="{D25E4DDC-0698-4E23-995A-1A56B30BA1C6}"/>
      </w:docPartPr>
      <w:docPartBody>
        <w:p w:rsidR="00B22825" w:rsidRDefault="00940447" w:rsidP="00A85F6F">
          <w:pPr>
            <w:pStyle w:val="FF20463893EC44FD87766C2F6233C6B8"/>
          </w:pPr>
          <w:r w:rsidRPr="002B5C8D">
            <w:rPr>
              <w:rStyle w:val="Platshllartext"/>
            </w:rPr>
            <w:t>/SammanträdeslutParagraf/</w:t>
          </w:r>
        </w:p>
      </w:docPartBody>
    </w:docPart>
    <w:docPart>
      <w:docPartPr>
        <w:name w:val="252FFF3C976E401DBAF4DD52B4B57D75"/>
        <w:category>
          <w:name w:val="Allmänt"/>
          <w:gallery w:val="placeholder"/>
        </w:category>
        <w:types>
          <w:type w:val="bbPlcHdr"/>
        </w:types>
        <w:behaviors>
          <w:behavior w:val="content"/>
        </w:behaviors>
        <w:guid w:val="{ED0209F2-122C-4DD8-A36D-26B2039CCFD7}"/>
      </w:docPartPr>
      <w:docPartBody>
        <w:p w:rsidR="00B22825" w:rsidRDefault="00940447" w:rsidP="00A85F6F">
          <w:pPr>
            <w:pStyle w:val="252FFF3C976E401DBAF4DD52B4B57D75"/>
          </w:pPr>
          <w:r>
            <w:rPr>
              <w:rStyle w:val="Platshllartext"/>
            </w:rPr>
            <w:t>/DeltagarlistaOrdförande/</w:t>
          </w:r>
        </w:p>
      </w:docPartBody>
    </w:docPart>
    <w:docPart>
      <w:docPartPr>
        <w:name w:val="A3ED8423C2DD4E7D899D785356FC303B"/>
        <w:category>
          <w:name w:val="Allmänt"/>
          <w:gallery w:val="placeholder"/>
        </w:category>
        <w:types>
          <w:type w:val="bbPlcHdr"/>
        </w:types>
        <w:behaviors>
          <w:behavior w:val="content"/>
        </w:behaviors>
        <w:guid w:val="{84CDC556-1D05-45CA-A6A5-33A285D9B543}"/>
      </w:docPartPr>
      <w:docPartBody>
        <w:p w:rsidR="00B22825" w:rsidRDefault="00940447" w:rsidP="00A85F6F">
          <w:pPr>
            <w:pStyle w:val="A3ED8423C2DD4E7D899D785356FC303B"/>
          </w:pPr>
          <w:r>
            <w:rPr>
              <w:rStyle w:val="Platshllartext"/>
            </w:rPr>
            <w:t>/SammanträdeJusterare/</w:t>
          </w:r>
        </w:p>
      </w:docPartBody>
    </w:docPart>
    <w:docPart>
      <w:docPartPr>
        <w:name w:val="EFA4216F03C347A78A1FDED382FDFCBE"/>
        <w:category>
          <w:name w:val="Allmänt"/>
          <w:gallery w:val="placeholder"/>
        </w:category>
        <w:types>
          <w:type w:val="bbPlcHdr"/>
        </w:types>
        <w:behaviors>
          <w:behavior w:val="content"/>
        </w:behaviors>
        <w:guid w:val="{DA6A22EC-6B42-4BD5-B00A-2F7AF7D08B20}"/>
      </w:docPartPr>
      <w:docPartBody>
        <w:p w:rsidR="00B22825" w:rsidRDefault="00940447" w:rsidP="00A85F6F">
          <w:pPr>
            <w:pStyle w:val="EFA4216F03C347A78A1FDED382FDFCBE"/>
          </w:pPr>
          <w:r w:rsidRPr="002B5C8D">
            <w:rPr>
              <w:rStyle w:val="Platshllartext"/>
            </w:rPr>
            <w:t>/SammanträdeDatum/</w:t>
          </w:r>
        </w:p>
      </w:docPartBody>
    </w:docPart>
    <w:docPart>
      <w:docPartPr>
        <w:name w:val="D81A999B77844FB3B31DDC70B6D2895C"/>
        <w:category>
          <w:name w:val="Allmänt"/>
          <w:gallery w:val="placeholder"/>
        </w:category>
        <w:types>
          <w:type w:val="bbPlcHdr"/>
        </w:types>
        <w:behaviors>
          <w:behavior w:val="content"/>
        </w:behaviors>
        <w:guid w:val="{E9DDD4E1-2F63-4474-A8A9-47E63819EABA}"/>
      </w:docPartPr>
      <w:docPartBody>
        <w:p w:rsidR="00103B9B" w:rsidRDefault="00940447">
          <w:r w:rsidRPr="009E309B">
            <w:rPr>
              <w:rStyle w:val="Platshllartext"/>
            </w:rPr>
            <w:t>/Eget_Förvaltning/</w:t>
          </w:r>
        </w:p>
      </w:docPartBody>
    </w:docPart>
    <w:docPart>
      <w:docPartPr>
        <w:name w:val="D9A5979127A04BC39958DBAEF21EE676"/>
        <w:category>
          <w:name w:val="Allmänt"/>
          <w:gallery w:val="placeholder"/>
        </w:category>
        <w:types>
          <w:type w:val="bbPlcHdr"/>
        </w:types>
        <w:behaviors>
          <w:behavior w:val="content"/>
        </w:behaviors>
        <w:guid w:val="{C6231436-A3A7-4DA3-A670-43876E05D302}"/>
      </w:docPartPr>
      <w:docPartBody>
        <w:p w:rsidR="00D5239B" w:rsidRDefault="00940447">
          <w:r w:rsidRPr="007410C0">
            <w:rPr>
              <w:rStyle w:val="Platshllartext"/>
            </w:rPr>
            <w:t>/DokumentSkapareNamn/</w:t>
          </w:r>
        </w:p>
      </w:docPartBody>
    </w:docPart>
    <w:docPart>
      <w:docPartPr>
        <w:name w:val="5E0FE279CDEA403094F57F2BE6D25F7E"/>
        <w:category>
          <w:name w:val="Allmänt"/>
          <w:gallery w:val="placeholder"/>
        </w:category>
        <w:types>
          <w:type w:val="bbPlcHdr"/>
        </w:types>
        <w:behaviors>
          <w:behavior w:val="content"/>
        </w:behaviors>
        <w:guid w:val="{4B2CBBF1-6F35-4CED-B153-5BAF2C735EAA}"/>
      </w:docPartPr>
      <w:docPartBody>
        <w:p w:rsidR="009A09BC" w:rsidRDefault="00940447">
          <w:r w:rsidRPr="00B002D5">
            <w:rPr>
              <w:rStyle w:val="Platshllartext"/>
            </w:rPr>
            <w:t>/SammanträdeDatum/</w:t>
          </w:r>
        </w:p>
      </w:docPartBody>
    </w:docPart>
    <w:docPart>
      <w:docPartPr>
        <w:name w:val="C8C8F697CF864463A1035DBF7109D68C"/>
        <w:category>
          <w:name w:val="Allmänt"/>
          <w:gallery w:val="placeholder"/>
        </w:category>
        <w:types>
          <w:type w:val="bbPlcHdr"/>
        </w:types>
        <w:behaviors>
          <w:behavior w:val="content"/>
        </w:behaviors>
        <w:guid w:val="{FDBFD35B-F727-47E3-9FC4-64B8AFA65409}"/>
      </w:docPartPr>
      <w:docPartBody>
        <w:p w:rsidR="00227AFC" w:rsidRDefault="00940447">
          <w:r w:rsidRPr="00D9191D">
            <w:rPr>
              <w:rStyle w:val="Platshllartext"/>
            </w:rPr>
            <w:t>/Paragraflista/</w:t>
          </w:r>
        </w:p>
      </w:docPartBody>
    </w:docPart>
    <w:docPart>
      <w:docPartPr>
        <w:name w:val="CC70DC8B9B9B4B069D8FD6E405DFAB25"/>
        <w:category>
          <w:name w:val="Allmänt"/>
          <w:gallery w:val="placeholder"/>
        </w:category>
        <w:types>
          <w:type w:val="bbPlcHdr"/>
        </w:types>
        <w:behaviors>
          <w:behavior w:val="content"/>
        </w:behaviors>
        <w:guid w:val="{9370CCD4-2462-4B0E-A6C7-0C5209313FFF}"/>
      </w:docPartPr>
      <w:docPartBody>
        <w:p w:rsidR="00196250" w:rsidRDefault="00940447">
          <w:r w:rsidRPr="00BF3D36">
            <w:rPr>
              <w:rStyle w:val="Platshllartext"/>
            </w:rPr>
            <w:t>/SammanträdeJusteringplats/</w:t>
          </w:r>
        </w:p>
      </w:docPartBody>
    </w:docPart>
    <w:docPart>
      <w:docPartPr>
        <w:name w:val="065ED89B2A134C80BAEAB92D63377EE0"/>
        <w:category>
          <w:name w:val="Allmänt"/>
          <w:gallery w:val="placeholder"/>
        </w:category>
        <w:types>
          <w:type w:val="bbPlcHdr"/>
        </w:types>
        <w:behaviors>
          <w:behavior w:val="content"/>
        </w:behaviors>
        <w:guid w:val="{A835AF7B-C783-4FD9-A6BE-586118445E94}"/>
      </w:docPartPr>
      <w:docPartBody>
        <w:p w:rsidR="00196250" w:rsidRDefault="00940447">
          <w:r w:rsidRPr="00BF3D36">
            <w:rPr>
              <w:rStyle w:val="Platshllartext"/>
            </w:rPr>
            <w:t>/SammanträdeJusteringdatum/</w:t>
          </w:r>
        </w:p>
      </w:docPartBody>
    </w:docPart>
    <w:docPart>
      <w:docPartPr>
        <w:name w:val="409FE5AE89724A5EADD4422B0595D628"/>
        <w:category>
          <w:name w:val="Allmänt"/>
          <w:gallery w:val="placeholder"/>
        </w:category>
        <w:types>
          <w:type w:val="bbPlcHdr"/>
        </w:types>
        <w:behaviors>
          <w:behavior w:val="content"/>
        </w:behaviors>
        <w:guid w:val="{2C7F2C3C-CC78-42C2-B178-F7C4D6186484}"/>
      </w:docPartPr>
      <w:docPartBody>
        <w:p w:rsidR="00196250" w:rsidRDefault="00940447">
          <w:r w:rsidRPr="00BF3D36">
            <w:rPr>
              <w:rStyle w:val="Platshllartext"/>
            </w:rPr>
            <w:t>/SammanträdeJusteringtid/</w:t>
          </w:r>
        </w:p>
      </w:docPartBody>
    </w:docPart>
    <w:docPart>
      <w:docPartPr>
        <w:name w:val="29A54F57AADE4BF5B419728C55D637EE"/>
        <w:category>
          <w:name w:val="Allmänt"/>
          <w:gallery w:val="placeholder"/>
        </w:category>
        <w:types>
          <w:type w:val="bbPlcHdr"/>
        </w:types>
        <w:behaviors>
          <w:behavior w:val="content"/>
        </w:behaviors>
        <w:guid w:val="{0D01863A-E21B-4AFC-AD8F-1178F0490565}"/>
      </w:docPartPr>
      <w:docPartBody>
        <w:p w:rsidR="004D279E" w:rsidRDefault="00940447">
          <w:r w:rsidRPr="00247818">
            <w:rPr>
              <w:rStyle w:val="Platshllartext"/>
            </w:rPr>
            <w:t>/DeltagarlistaÖvriga/</w:t>
          </w:r>
        </w:p>
      </w:docPartBody>
    </w:docPart>
    <w:docPart>
      <w:docPartPr>
        <w:name w:val="CE06EB5EBE7340D68C3193C0182FF44C"/>
        <w:category>
          <w:name w:val="Allmänt"/>
          <w:gallery w:val="placeholder"/>
        </w:category>
        <w:types>
          <w:type w:val="bbPlcHdr"/>
        </w:types>
        <w:behaviors>
          <w:behavior w:val="content"/>
        </w:behaviors>
        <w:guid w:val="{582B3729-A719-4DE5-8495-1A860B9BB754}"/>
      </w:docPartPr>
      <w:docPartBody>
        <w:p w:rsidR="00DA36DA" w:rsidRDefault="00940447">
          <w:r w:rsidRPr="0073717B">
            <w:rPr>
              <w:rStyle w:val="Platshllartext"/>
            </w:rPr>
            <w:t>/DeltagarlistaHandläggare/</w:t>
          </w:r>
        </w:p>
      </w:docPartBody>
    </w:docPart>
    <w:docPart>
      <w:docPartPr>
        <w:name w:val="332BFCFCCB754B4B920A5C003E18ECD3"/>
        <w:category>
          <w:name w:val="Allmänt"/>
          <w:gallery w:val="placeholder"/>
        </w:category>
        <w:types>
          <w:type w:val="bbPlcHdr"/>
        </w:types>
        <w:behaviors>
          <w:behavior w:val="content"/>
        </w:behaviors>
        <w:guid w:val="{02733727-D9EA-438A-B356-4E035040A3CB}"/>
      </w:docPartPr>
      <w:docPartBody>
        <w:p w:rsidR="00913E88" w:rsidRDefault="00940447">
          <w:r w:rsidRPr="00375414">
            <w:rPr>
              <w:rStyle w:val="Platshllartext"/>
            </w:rPr>
            <w:t>/Enhet/</w:t>
          </w:r>
        </w:p>
      </w:docPartBody>
    </w:docPart>
    <w:docPart>
      <w:docPartPr>
        <w:name w:val="B7AD69B0C17D4424ABB3B2D0AA38C538"/>
        <w:category>
          <w:name w:val="Allmänt"/>
          <w:gallery w:val="placeholder"/>
        </w:category>
        <w:types>
          <w:type w:val="bbPlcHdr"/>
        </w:types>
        <w:behaviors>
          <w:behavior w:val="content"/>
        </w:behaviors>
        <w:guid w:val="{AF97B152-D11A-49DE-9A5D-96FBB9934D5C}"/>
      </w:docPartPr>
      <w:docPartBody>
        <w:p w:rsidR="00913E88" w:rsidRDefault="00940447">
          <w:r w:rsidRPr="00375414">
            <w:rPr>
              <w:rStyle w:val="Platshllartext"/>
            </w:rPr>
            <w:t>/Enhet/</w:t>
          </w:r>
        </w:p>
      </w:docPartBody>
    </w:docPart>
    <w:docPart>
      <w:docPartPr>
        <w:name w:val="9300BAD36E054D3C847AA7FDF0858978"/>
        <w:category>
          <w:name w:val="Allmänt"/>
          <w:gallery w:val="placeholder"/>
        </w:category>
        <w:types>
          <w:type w:val="bbPlcHdr"/>
        </w:types>
        <w:behaviors>
          <w:behavior w:val="content"/>
        </w:behaviors>
        <w:guid w:val="{977F1228-3752-4463-8E71-A95582B950CD}"/>
      </w:docPartPr>
      <w:docPartBody>
        <w:p w:rsidR="00913E88" w:rsidRDefault="00940447">
          <w:r w:rsidRPr="00375414">
            <w:rPr>
              <w:rStyle w:val="Platshllartext"/>
            </w:rPr>
            <w:t>/Enhet/</w:t>
          </w:r>
        </w:p>
      </w:docPartBody>
    </w:docPart>
    <w:docPart>
      <w:docPartPr>
        <w:name w:val="2D0C8D1FB63F43628A4D5ECF1A890F8D"/>
        <w:category>
          <w:name w:val="Allmänt"/>
          <w:gallery w:val="placeholder"/>
        </w:category>
        <w:types>
          <w:type w:val="bbPlcHdr"/>
        </w:types>
        <w:behaviors>
          <w:behavior w:val="content"/>
        </w:behaviors>
        <w:guid w:val="{2D436D3E-6D5D-4F77-9508-740E1904BF3C}"/>
      </w:docPartPr>
      <w:docPartBody>
        <w:p w:rsidR="00204E1B" w:rsidRDefault="00940447">
          <w:r w:rsidRPr="00EF4FAE">
            <w:rPr>
              <w:rStyle w:val="Platshllartext"/>
            </w:rPr>
            <w:t>/Protokollsub/</w:t>
          </w:r>
        </w:p>
      </w:docPartBody>
    </w:docPart>
    <w:docPart>
      <w:docPartPr>
        <w:name w:val="F6F99260DB844F43917AEF4BC7E006B3"/>
        <w:category>
          <w:name w:val="Allmänt"/>
          <w:gallery w:val="placeholder"/>
        </w:category>
        <w:types>
          <w:type w:val="bbPlcHdr"/>
        </w:types>
        <w:behaviors>
          <w:behavior w:val="content"/>
        </w:behaviors>
        <w:guid w:val="{C21486B4-77F0-42CF-B81B-8492122ED1FC}"/>
      </w:docPartPr>
      <w:docPartBody>
        <w:p w:rsidR="00FA35D8" w:rsidRDefault="00940447" w:rsidP="005D2A79">
          <w:pPr>
            <w:pStyle w:val="F6F99260DB844F43917AEF4BC7E006B3"/>
          </w:pPr>
          <w:r w:rsidRPr="00375414">
            <w:rPr>
              <w:rStyle w:val="Platshllartext"/>
            </w:rPr>
            <w:t>/Enhet/</w:t>
          </w:r>
        </w:p>
      </w:docPartBody>
    </w:docPart>
    <w:docPart>
      <w:docPartPr>
        <w:name w:val="030C3C54B554428E8BD277B00FB5056F"/>
        <w:category>
          <w:name w:val="Allmänt"/>
          <w:gallery w:val="placeholder"/>
        </w:category>
        <w:types>
          <w:type w:val="bbPlcHdr"/>
        </w:types>
        <w:behaviors>
          <w:behavior w:val="content"/>
        </w:behaviors>
        <w:guid w:val="{5496DF32-0CD5-4832-AC09-5246B391ACF1}"/>
      </w:docPartPr>
      <w:docPartBody>
        <w:p w:rsidR="00FA35D8" w:rsidRDefault="00940447" w:rsidP="005D2A79">
          <w:pPr>
            <w:pStyle w:val="030C3C54B554428E8BD277B00FB5056F"/>
          </w:pPr>
          <w:r w:rsidRPr="001347FC">
            <w:rPr>
              <w:rStyle w:val="Platshllartext"/>
            </w:rPr>
            <w:t>/SammanträdeDatum/</w:t>
          </w:r>
        </w:p>
      </w:docPartBody>
    </w:docPart>
    <w:docPart>
      <w:docPartPr>
        <w:name w:val="E53A5C1B65254535A5054B586EEF6C18"/>
        <w:category>
          <w:name w:val="Allmänt"/>
          <w:gallery w:val="placeholder"/>
        </w:category>
        <w:types>
          <w:type w:val="bbPlcHdr"/>
        </w:types>
        <w:behaviors>
          <w:behavior w:val="content"/>
        </w:behaviors>
        <w:guid w:val="{72CF27B3-6057-4EED-9CF7-97342FBFE054}"/>
      </w:docPartPr>
      <w:docPartBody>
        <w:p w:rsidR="00FA35D8" w:rsidRDefault="00940447" w:rsidP="005D2A79">
          <w:pPr>
            <w:pStyle w:val="E53A5C1B65254535A5054B586EEF6C18"/>
          </w:pPr>
          <w:r w:rsidRPr="00375414">
            <w:rPr>
              <w:rStyle w:val="Platshllartext"/>
            </w:rPr>
            <w:t>/Enhet/</w:t>
          </w:r>
        </w:p>
      </w:docPartBody>
    </w:docPart>
    <w:docPart>
      <w:docPartPr>
        <w:name w:val="7D7936888BBC4FEA840C77DA494A8D59"/>
        <w:category>
          <w:name w:val="Allmänt"/>
          <w:gallery w:val="placeholder"/>
        </w:category>
        <w:types>
          <w:type w:val="bbPlcHdr"/>
        </w:types>
        <w:behaviors>
          <w:behavior w:val="content"/>
        </w:behaviors>
        <w:guid w:val="{0E9982A8-FFC7-41E0-B240-5A82AF0ECF09}"/>
      </w:docPartPr>
      <w:docPartBody>
        <w:p w:rsidR="00152C06" w:rsidRDefault="00940447">
          <w:r w:rsidRPr="00F07FF8">
            <w:rPr>
              <w:rStyle w:val="Platshllartext"/>
            </w:rPr>
            <w:t>/DeltagarlistaOrdförande/</w:t>
          </w:r>
        </w:p>
      </w:docPartBody>
    </w:docPart>
    <w:docPart>
      <w:docPartPr>
        <w:name w:val="783FA9F533A64165B796A1458B0900D3"/>
        <w:category>
          <w:name w:val="Allmänt"/>
          <w:gallery w:val="placeholder"/>
        </w:category>
        <w:types>
          <w:type w:val="bbPlcHdr"/>
        </w:types>
        <w:behaviors>
          <w:behavior w:val="content"/>
        </w:behaviors>
        <w:guid w:val="{27C4C305-41EE-49C4-841F-A93B8CBA0032}"/>
      </w:docPartPr>
      <w:docPartBody>
        <w:p w:rsidR="00152C06" w:rsidRDefault="00940447">
          <w:r w:rsidRPr="00F07FF8">
            <w:rPr>
              <w:rStyle w:val="Platshllartext"/>
            </w:rPr>
            <w:t>/DeltagarlistaFörste vice ordförande/</w:t>
          </w:r>
        </w:p>
      </w:docPartBody>
    </w:docPart>
    <w:docPart>
      <w:docPartPr>
        <w:name w:val="A620B9372881402EAF06D150678FE3A6"/>
        <w:category>
          <w:name w:val="Allmänt"/>
          <w:gallery w:val="placeholder"/>
        </w:category>
        <w:types>
          <w:type w:val="bbPlcHdr"/>
        </w:types>
        <w:behaviors>
          <w:behavior w:val="content"/>
        </w:behaviors>
        <w:guid w:val="{2FF3C8EA-1183-4554-9C34-760255B5F1E2}"/>
      </w:docPartPr>
      <w:docPartBody>
        <w:p w:rsidR="00152C06" w:rsidRDefault="00940447">
          <w:r w:rsidRPr="00F07FF8">
            <w:rPr>
              <w:rStyle w:val="Platshllartext"/>
            </w:rPr>
            <w:t>/DeltagarlistaAndre vice ordförande/</w:t>
          </w:r>
        </w:p>
      </w:docPartBody>
    </w:docPart>
    <w:docPart>
      <w:docPartPr>
        <w:name w:val="053C7718A96B41AB9F3530547030A031"/>
        <w:category>
          <w:name w:val="Allmänt"/>
          <w:gallery w:val="placeholder"/>
        </w:category>
        <w:types>
          <w:type w:val="bbPlcHdr"/>
        </w:types>
        <w:behaviors>
          <w:behavior w:val="content"/>
        </w:behaviors>
        <w:guid w:val="{66D3D2CD-6A51-4593-A9F3-147539D46C62}"/>
      </w:docPartPr>
      <w:docPartBody>
        <w:p w:rsidR="00152C06" w:rsidRDefault="00940447">
          <w:r w:rsidRPr="00F07FF8">
            <w:rPr>
              <w:rStyle w:val="Platshllartext"/>
            </w:rPr>
            <w:t>/DeltagarlistaLedamot/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413"/>
    <w:rsid w:val="0001073B"/>
    <w:rsid w:val="00035D29"/>
    <w:rsid w:val="0004772D"/>
    <w:rsid w:val="00093125"/>
    <w:rsid w:val="00093152"/>
    <w:rsid w:val="000A434A"/>
    <w:rsid w:val="000E75F9"/>
    <w:rsid w:val="000F0A26"/>
    <w:rsid w:val="00103B9B"/>
    <w:rsid w:val="00152C06"/>
    <w:rsid w:val="00157D07"/>
    <w:rsid w:val="00196250"/>
    <w:rsid w:val="001C35BC"/>
    <w:rsid w:val="00204E1B"/>
    <w:rsid w:val="00227AFC"/>
    <w:rsid w:val="002857AD"/>
    <w:rsid w:val="002924EB"/>
    <w:rsid w:val="00292DA8"/>
    <w:rsid w:val="003650CF"/>
    <w:rsid w:val="003B75F7"/>
    <w:rsid w:val="003C1CE5"/>
    <w:rsid w:val="00450E03"/>
    <w:rsid w:val="00483D3A"/>
    <w:rsid w:val="004D279E"/>
    <w:rsid w:val="00522F76"/>
    <w:rsid w:val="00564AE3"/>
    <w:rsid w:val="00582D58"/>
    <w:rsid w:val="005D2A79"/>
    <w:rsid w:val="005F2FC0"/>
    <w:rsid w:val="006257DB"/>
    <w:rsid w:val="006332C4"/>
    <w:rsid w:val="00635B84"/>
    <w:rsid w:val="006661C0"/>
    <w:rsid w:val="00681EF1"/>
    <w:rsid w:val="006965E7"/>
    <w:rsid w:val="006A1264"/>
    <w:rsid w:val="006A5F20"/>
    <w:rsid w:val="006A7375"/>
    <w:rsid w:val="006F4729"/>
    <w:rsid w:val="00710B6B"/>
    <w:rsid w:val="007116A1"/>
    <w:rsid w:val="007162AB"/>
    <w:rsid w:val="00737B25"/>
    <w:rsid w:val="00783678"/>
    <w:rsid w:val="007937DE"/>
    <w:rsid w:val="007B0F52"/>
    <w:rsid w:val="007D701F"/>
    <w:rsid w:val="00805E0F"/>
    <w:rsid w:val="00807821"/>
    <w:rsid w:val="008B4E4B"/>
    <w:rsid w:val="008C13A7"/>
    <w:rsid w:val="008F3788"/>
    <w:rsid w:val="0090283A"/>
    <w:rsid w:val="00913E88"/>
    <w:rsid w:val="00940447"/>
    <w:rsid w:val="0094748B"/>
    <w:rsid w:val="00983413"/>
    <w:rsid w:val="00992D06"/>
    <w:rsid w:val="009A09BC"/>
    <w:rsid w:val="009A5281"/>
    <w:rsid w:val="009B67C3"/>
    <w:rsid w:val="009E1ECF"/>
    <w:rsid w:val="009F421D"/>
    <w:rsid w:val="00A0693E"/>
    <w:rsid w:val="00A07002"/>
    <w:rsid w:val="00A13D83"/>
    <w:rsid w:val="00A3072F"/>
    <w:rsid w:val="00A85044"/>
    <w:rsid w:val="00A85F6F"/>
    <w:rsid w:val="00AA4F9B"/>
    <w:rsid w:val="00AC596C"/>
    <w:rsid w:val="00AD527C"/>
    <w:rsid w:val="00AE51F4"/>
    <w:rsid w:val="00AF0430"/>
    <w:rsid w:val="00AF1727"/>
    <w:rsid w:val="00B22825"/>
    <w:rsid w:val="00BD3BD4"/>
    <w:rsid w:val="00C33C1E"/>
    <w:rsid w:val="00C633F7"/>
    <w:rsid w:val="00CC31ED"/>
    <w:rsid w:val="00CE05A4"/>
    <w:rsid w:val="00D43A7C"/>
    <w:rsid w:val="00D5239B"/>
    <w:rsid w:val="00DA36DA"/>
    <w:rsid w:val="00DA68D8"/>
    <w:rsid w:val="00E202F9"/>
    <w:rsid w:val="00E50977"/>
    <w:rsid w:val="00EA2112"/>
    <w:rsid w:val="00EB3A5C"/>
    <w:rsid w:val="00ED0806"/>
    <w:rsid w:val="00EE12C5"/>
    <w:rsid w:val="00F0574C"/>
    <w:rsid w:val="00F408A0"/>
    <w:rsid w:val="00F615EA"/>
    <w:rsid w:val="00F65375"/>
    <w:rsid w:val="00F84978"/>
    <w:rsid w:val="00FA35D8"/>
    <w:rsid w:val="00FA7199"/>
    <w:rsid w:val="00FF79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2C06"/>
    <w:rPr>
      <w:color w:val="808080"/>
    </w:rPr>
  </w:style>
  <w:style w:type="paragraph" w:customStyle="1" w:styleId="F6F99260DB844F43917AEF4BC7E006B3">
    <w:name w:val="F6F99260DB844F43917AEF4BC7E006B3"/>
    <w:rsid w:val="005D2A79"/>
  </w:style>
  <w:style w:type="paragraph" w:customStyle="1" w:styleId="030C3C54B554428E8BD277B00FB5056F">
    <w:name w:val="030C3C54B554428E8BD277B00FB5056F"/>
    <w:rsid w:val="005D2A79"/>
  </w:style>
  <w:style w:type="paragraph" w:customStyle="1" w:styleId="E53A5C1B65254535A5054B586EEF6C18">
    <w:name w:val="E53A5C1B65254535A5054B586EEF6C18"/>
    <w:rsid w:val="005D2A79"/>
  </w:style>
  <w:style w:type="paragraph" w:customStyle="1" w:styleId="4BE3C554340043ECA61ED56D502108BE">
    <w:name w:val="4BE3C554340043ECA61ED56D502108BE"/>
    <w:rsid w:val="00A85F6F"/>
  </w:style>
  <w:style w:type="paragraph" w:customStyle="1" w:styleId="B58BF3F39D314238B352864A116EF780">
    <w:name w:val="B58BF3F39D314238B352864A116EF780"/>
    <w:rsid w:val="00A85F6F"/>
  </w:style>
  <w:style w:type="paragraph" w:customStyle="1" w:styleId="67FE0EF60FA14AACA0E91E942463299E">
    <w:name w:val="67FE0EF60FA14AACA0E91E942463299E"/>
    <w:rsid w:val="00A85F6F"/>
  </w:style>
  <w:style w:type="paragraph" w:customStyle="1" w:styleId="D54BCE4B0DEC44AD8DAD42A3EE935AAE">
    <w:name w:val="D54BCE4B0DEC44AD8DAD42A3EE935AAE"/>
    <w:rsid w:val="00A85F6F"/>
  </w:style>
  <w:style w:type="paragraph" w:customStyle="1" w:styleId="EEF219C55C3A4E999217F1833628C32B">
    <w:name w:val="EEF219C55C3A4E999217F1833628C32B"/>
    <w:rsid w:val="00A85F6F"/>
  </w:style>
  <w:style w:type="paragraph" w:customStyle="1" w:styleId="FF20463893EC44FD87766C2F6233C6B8">
    <w:name w:val="FF20463893EC44FD87766C2F6233C6B8"/>
    <w:rsid w:val="00A85F6F"/>
  </w:style>
  <w:style w:type="paragraph" w:customStyle="1" w:styleId="252FFF3C976E401DBAF4DD52B4B57D75">
    <w:name w:val="252FFF3C976E401DBAF4DD52B4B57D75"/>
    <w:rsid w:val="00A85F6F"/>
  </w:style>
  <w:style w:type="paragraph" w:customStyle="1" w:styleId="A3ED8423C2DD4E7D899D785356FC303B">
    <w:name w:val="A3ED8423C2DD4E7D899D785356FC303B"/>
    <w:rsid w:val="00A85F6F"/>
  </w:style>
  <w:style w:type="paragraph" w:customStyle="1" w:styleId="EFA4216F03C347A78A1FDED382FDFCBE">
    <w:name w:val="EFA4216F03C347A78A1FDED382FDFCBE"/>
    <w:rsid w:val="00A85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E0AD6-E935-474E-852C-D4F1F8210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2720</Words>
  <Characters>14416</Characters>
  <Application>Microsoft Office Word</Application>
  <DocSecurity>0</DocSecurity>
  <Lines>120</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Löwenadler</dc:creator>
  <cp:lastModifiedBy>Johansson Isac</cp:lastModifiedBy>
  <cp:revision>48</cp:revision>
  <cp:lastPrinted>2020-11-16T08:08:00Z</cp:lastPrinted>
  <dcterms:created xsi:type="dcterms:W3CDTF">2021-01-11T12:22:00Z</dcterms:created>
  <dcterms:modified xsi:type="dcterms:W3CDTF">2026-05-04T11:55:00Z</dcterms:modified>
</cp:coreProperties>
</file>